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882A" w14:textId="55DCFAE9" w:rsidR="00700848" w:rsidRPr="000502BE" w:rsidRDefault="00AE3CBE" w:rsidP="000502BE">
      <w:pPr>
        <w:pStyle w:val="Frspaiere"/>
        <w:spacing w:line="276" w:lineRule="auto"/>
        <w:jc w:val="center"/>
        <w:rPr>
          <w:rFonts w:ascii="Arial" w:hAnsi="Arial" w:cs="Arial"/>
          <w:b/>
          <w:lang w:eastAsia="ro-RO"/>
        </w:rPr>
      </w:pPr>
      <w:r w:rsidRPr="000502BE">
        <w:rPr>
          <w:rFonts w:ascii="Arial" w:hAnsi="Arial" w:cs="Arial"/>
          <w:b/>
          <w:lang w:eastAsia="ro-RO"/>
        </w:rPr>
        <w:t xml:space="preserve">ANUNŢ DE </w:t>
      </w:r>
      <w:r w:rsidR="0056772B">
        <w:rPr>
          <w:rFonts w:ascii="Arial" w:hAnsi="Arial" w:cs="Arial"/>
          <w:b/>
          <w:lang w:eastAsia="ro-RO"/>
        </w:rPr>
        <w:t xml:space="preserve">RECRUTARE ȘI </w:t>
      </w:r>
      <w:r w:rsidRPr="000502BE">
        <w:rPr>
          <w:rFonts w:ascii="Arial" w:hAnsi="Arial" w:cs="Arial"/>
          <w:b/>
          <w:lang w:eastAsia="ro-RO"/>
        </w:rPr>
        <w:t xml:space="preserve">SELECȚIE </w:t>
      </w:r>
    </w:p>
    <w:p w14:paraId="2CCEE9F5" w14:textId="23721445" w:rsidR="00FF18B3" w:rsidRPr="002651AA" w:rsidRDefault="0065604D" w:rsidP="000502BE">
      <w:pPr>
        <w:pStyle w:val="Frspaiere"/>
        <w:spacing w:line="276" w:lineRule="auto"/>
        <w:jc w:val="both"/>
        <w:rPr>
          <w:rFonts w:ascii="Arial" w:hAnsi="Arial" w:cs="Arial"/>
          <w:bCs/>
        </w:rPr>
      </w:pPr>
      <w:proofErr w:type="spellStart"/>
      <w:r>
        <w:rPr>
          <w:rFonts w:ascii="Arial" w:hAnsi="Arial" w:cs="Arial"/>
          <w:bCs/>
          <w:lang w:val="fr-FR"/>
        </w:rPr>
        <w:t>Compania</w:t>
      </w:r>
      <w:proofErr w:type="spellEnd"/>
      <w:r>
        <w:rPr>
          <w:rFonts w:ascii="Arial" w:hAnsi="Arial" w:cs="Arial"/>
          <w:bCs/>
          <w:lang w:val="fr-FR"/>
        </w:rPr>
        <w:t xml:space="preserve"> </w:t>
      </w:r>
      <w:proofErr w:type="spellStart"/>
      <w:r>
        <w:rPr>
          <w:rFonts w:ascii="Arial" w:hAnsi="Arial" w:cs="Arial"/>
          <w:bCs/>
          <w:lang w:val="fr-FR"/>
        </w:rPr>
        <w:t>Națională</w:t>
      </w:r>
      <w:proofErr w:type="spellEnd"/>
      <w:r>
        <w:rPr>
          <w:rFonts w:ascii="Arial" w:hAnsi="Arial" w:cs="Arial"/>
          <w:bCs/>
          <w:lang w:val="fr-FR"/>
        </w:rPr>
        <w:t xml:space="preserve"> </w:t>
      </w:r>
      <w:proofErr w:type="spellStart"/>
      <w:r>
        <w:rPr>
          <w:rFonts w:ascii="Arial" w:hAnsi="Arial" w:cs="Arial"/>
          <w:bCs/>
          <w:lang w:val="fr-FR"/>
        </w:rPr>
        <w:t>Administrația</w:t>
      </w:r>
      <w:proofErr w:type="spellEnd"/>
      <w:r>
        <w:rPr>
          <w:rFonts w:ascii="Arial" w:hAnsi="Arial" w:cs="Arial"/>
          <w:bCs/>
          <w:lang w:val="fr-FR"/>
        </w:rPr>
        <w:t xml:space="preserve"> </w:t>
      </w:r>
      <w:proofErr w:type="spellStart"/>
      <w:r w:rsidR="002B7E78">
        <w:rPr>
          <w:rFonts w:ascii="Arial" w:hAnsi="Arial" w:cs="Arial"/>
          <w:bCs/>
          <w:lang w:val="fr-FR"/>
        </w:rPr>
        <w:t>Porturilor</w:t>
      </w:r>
      <w:proofErr w:type="spellEnd"/>
      <w:r w:rsidR="002B7E78">
        <w:rPr>
          <w:rFonts w:ascii="Arial" w:hAnsi="Arial" w:cs="Arial"/>
          <w:bCs/>
          <w:lang w:val="fr-FR"/>
        </w:rPr>
        <w:t xml:space="preserve"> Maritime</w:t>
      </w:r>
      <w:r>
        <w:rPr>
          <w:rFonts w:ascii="Arial" w:hAnsi="Arial" w:cs="Arial"/>
          <w:bCs/>
          <w:lang w:val="fr-FR"/>
        </w:rPr>
        <w:t xml:space="preserve"> S.A.</w:t>
      </w:r>
      <w:r w:rsidR="00C64C4E" w:rsidRPr="002651AA">
        <w:rPr>
          <w:rFonts w:ascii="Arial" w:hAnsi="Arial" w:cs="Arial"/>
          <w:bCs/>
          <w:lang w:val="fr-FR"/>
        </w:rPr>
        <w:t xml:space="preserve"> </w:t>
      </w:r>
      <w:proofErr w:type="spellStart"/>
      <w:r w:rsidR="008971B5" w:rsidRPr="002651AA">
        <w:rPr>
          <w:rFonts w:ascii="Arial" w:hAnsi="Arial" w:cs="Arial"/>
          <w:bCs/>
        </w:rPr>
        <w:t>anunţă</w:t>
      </w:r>
      <w:proofErr w:type="spellEnd"/>
      <w:r w:rsidR="008971B5" w:rsidRPr="002651AA">
        <w:rPr>
          <w:rFonts w:ascii="Arial" w:hAnsi="Arial" w:cs="Arial"/>
          <w:bCs/>
        </w:rPr>
        <w:t xml:space="preserve"> </w:t>
      </w:r>
      <w:proofErr w:type="spellStart"/>
      <w:r w:rsidR="008971B5" w:rsidRPr="002651AA">
        <w:rPr>
          <w:rFonts w:ascii="Arial" w:hAnsi="Arial" w:cs="Arial"/>
          <w:bCs/>
        </w:rPr>
        <w:t>declanşarea</w:t>
      </w:r>
      <w:proofErr w:type="spellEnd"/>
      <w:r w:rsidR="008971B5" w:rsidRPr="002651AA">
        <w:rPr>
          <w:rFonts w:ascii="Arial" w:hAnsi="Arial" w:cs="Arial"/>
          <w:bCs/>
        </w:rPr>
        <w:t xml:space="preserve"> procedurii de </w:t>
      </w:r>
      <w:proofErr w:type="spellStart"/>
      <w:r w:rsidR="008971B5" w:rsidRPr="002651AA">
        <w:rPr>
          <w:rFonts w:ascii="Arial" w:hAnsi="Arial" w:cs="Arial"/>
          <w:bCs/>
        </w:rPr>
        <w:t>selecţie</w:t>
      </w:r>
      <w:proofErr w:type="spellEnd"/>
      <w:r w:rsidR="008971B5" w:rsidRPr="002651AA">
        <w:rPr>
          <w:rFonts w:ascii="Arial" w:hAnsi="Arial" w:cs="Arial"/>
          <w:bCs/>
        </w:rPr>
        <w:t xml:space="preserve"> a </w:t>
      </w:r>
      <w:proofErr w:type="spellStart"/>
      <w:r w:rsidR="008971B5" w:rsidRPr="002651AA">
        <w:rPr>
          <w:rFonts w:ascii="Arial" w:hAnsi="Arial" w:cs="Arial"/>
          <w:bCs/>
        </w:rPr>
        <w:t>candidaţilor</w:t>
      </w:r>
      <w:proofErr w:type="spellEnd"/>
      <w:r w:rsidR="008971B5" w:rsidRPr="002651AA">
        <w:rPr>
          <w:rFonts w:ascii="Arial" w:hAnsi="Arial" w:cs="Arial"/>
          <w:bCs/>
        </w:rPr>
        <w:t xml:space="preserve"> pentru funcția de Director General</w:t>
      </w:r>
      <w:r w:rsidR="00051CA6" w:rsidRPr="002651AA">
        <w:rPr>
          <w:rFonts w:ascii="Arial" w:hAnsi="Arial" w:cs="Arial"/>
          <w:bCs/>
        </w:rPr>
        <w:t xml:space="preserve"> </w:t>
      </w:r>
      <w:r w:rsidR="00946E2E" w:rsidRPr="002651AA">
        <w:rPr>
          <w:rFonts w:ascii="Arial" w:hAnsi="Arial" w:cs="Arial"/>
          <w:bCs/>
        </w:rPr>
        <w:t>al S</w:t>
      </w:r>
      <w:r w:rsidR="00051CA6" w:rsidRPr="002651AA">
        <w:rPr>
          <w:rFonts w:ascii="Arial" w:hAnsi="Arial" w:cs="Arial"/>
          <w:bCs/>
        </w:rPr>
        <w:t>ocietății</w:t>
      </w:r>
      <w:r w:rsidR="00401259" w:rsidRPr="002651AA">
        <w:rPr>
          <w:rFonts w:ascii="Arial" w:hAnsi="Arial" w:cs="Arial"/>
          <w:bCs/>
        </w:rPr>
        <w:t xml:space="preserve">, </w:t>
      </w:r>
      <w:r w:rsidR="008642DC" w:rsidRPr="002651AA">
        <w:rPr>
          <w:rFonts w:ascii="Arial" w:hAnsi="Arial" w:cs="Arial"/>
          <w:bCs/>
        </w:rPr>
        <w:t>î</w:t>
      </w:r>
      <w:r w:rsidR="00401259" w:rsidRPr="002651AA">
        <w:rPr>
          <w:rFonts w:ascii="Arial" w:hAnsi="Arial" w:cs="Arial"/>
          <w:bCs/>
        </w:rPr>
        <w:t xml:space="preserve">n conformitate cu prevederile OUG nr. 109/2011 privind </w:t>
      </w:r>
      <w:proofErr w:type="spellStart"/>
      <w:r w:rsidR="00401259" w:rsidRPr="002651AA">
        <w:rPr>
          <w:rFonts w:ascii="Arial" w:hAnsi="Arial" w:cs="Arial"/>
          <w:bCs/>
        </w:rPr>
        <w:t>guvernanţa</w:t>
      </w:r>
      <w:proofErr w:type="spellEnd"/>
      <w:r w:rsidR="00946E2E" w:rsidRPr="002651AA">
        <w:rPr>
          <w:rFonts w:ascii="Arial" w:hAnsi="Arial" w:cs="Arial"/>
          <w:bCs/>
        </w:rPr>
        <w:t xml:space="preserve"> corporativă a întreprinderilor</w:t>
      </w:r>
      <w:r w:rsidR="00C64C4E" w:rsidRPr="002651AA">
        <w:rPr>
          <w:rFonts w:ascii="Arial" w:hAnsi="Arial" w:cs="Arial"/>
          <w:bCs/>
        </w:rPr>
        <w:t xml:space="preserve"> publice</w:t>
      </w:r>
      <w:r w:rsidR="002651AA">
        <w:rPr>
          <w:rFonts w:ascii="Arial" w:hAnsi="Arial" w:cs="Arial"/>
          <w:bCs/>
        </w:rPr>
        <w:t>.</w:t>
      </w:r>
    </w:p>
    <w:p w14:paraId="52CF3951" w14:textId="77777777" w:rsidR="00700848" w:rsidRPr="000502BE" w:rsidRDefault="00700848" w:rsidP="000502BE">
      <w:pPr>
        <w:pStyle w:val="Frspaiere"/>
        <w:spacing w:line="276" w:lineRule="auto"/>
        <w:jc w:val="both"/>
        <w:rPr>
          <w:rFonts w:ascii="Arial" w:hAnsi="Arial" w:cs="Arial"/>
        </w:rPr>
      </w:pPr>
    </w:p>
    <w:p w14:paraId="5283C81B" w14:textId="2165BD0F" w:rsidR="004A7EE2" w:rsidRPr="000502BE" w:rsidRDefault="004A7EE2" w:rsidP="000502BE">
      <w:pPr>
        <w:pStyle w:val="Frspaiere"/>
        <w:widowControl w:val="0"/>
        <w:spacing w:line="276" w:lineRule="auto"/>
        <w:jc w:val="both"/>
        <w:rPr>
          <w:rFonts w:ascii="Arial" w:hAnsi="Arial" w:cs="Arial"/>
          <w:b/>
          <w:noProof/>
        </w:rPr>
      </w:pPr>
      <w:r w:rsidRPr="000502BE">
        <w:rPr>
          <w:rFonts w:ascii="Arial" w:hAnsi="Arial" w:cs="Arial"/>
          <w:b/>
          <w:noProof/>
        </w:rPr>
        <w:t xml:space="preserve">CONDIȚII </w:t>
      </w:r>
      <w:r w:rsidR="00FF18B3" w:rsidRPr="000502BE">
        <w:rPr>
          <w:rFonts w:ascii="Arial" w:hAnsi="Arial" w:cs="Arial"/>
          <w:b/>
          <w:noProof/>
        </w:rPr>
        <w:t>DE PARTICIPARE</w:t>
      </w:r>
      <w:r w:rsidRPr="000502BE">
        <w:rPr>
          <w:rFonts w:ascii="Arial" w:hAnsi="Arial" w:cs="Arial"/>
          <w:b/>
          <w:noProof/>
        </w:rPr>
        <w:t xml:space="preserve"> </w:t>
      </w:r>
    </w:p>
    <w:p w14:paraId="16EC4FEC" w14:textId="3F56CD84" w:rsidR="0065604D" w:rsidRPr="0065604D" w:rsidRDefault="0065604D" w:rsidP="0065604D">
      <w:pPr>
        <w:pStyle w:val="Frspaiere"/>
        <w:spacing w:line="276" w:lineRule="auto"/>
        <w:jc w:val="both"/>
        <w:rPr>
          <w:rFonts w:ascii="Arial" w:hAnsi="Arial" w:cs="Arial"/>
          <w:lang w:eastAsia="ro-RO"/>
        </w:rPr>
      </w:pPr>
      <w:bookmarkStart w:id="0" w:name="_Hlk226033083"/>
      <w:proofErr w:type="spellStart"/>
      <w:r w:rsidRPr="0065604D">
        <w:rPr>
          <w:rFonts w:ascii="Arial" w:hAnsi="Arial" w:cs="Arial"/>
          <w:lang w:eastAsia="ro-RO"/>
        </w:rPr>
        <w:t>Candidaţii</w:t>
      </w:r>
      <w:proofErr w:type="spellEnd"/>
      <w:r w:rsidRPr="0065604D">
        <w:rPr>
          <w:rFonts w:ascii="Arial" w:hAnsi="Arial" w:cs="Arial"/>
          <w:lang w:eastAsia="ro-RO"/>
        </w:rPr>
        <w:t xml:space="preserve"> pe care dorim sa îi identificăm în procesul de selecție pentru </w:t>
      </w:r>
      <w:r w:rsidRPr="0065604D">
        <w:rPr>
          <w:rFonts w:ascii="Arial" w:hAnsi="Arial" w:cs="Arial"/>
        </w:rPr>
        <w:t xml:space="preserve">nominalizarea în vederea numirii Directorului General din cadrul societății Administrația </w:t>
      </w:r>
      <w:r w:rsidR="002B7E78">
        <w:rPr>
          <w:rFonts w:ascii="Arial" w:hAnsi="Arial" w:cs="Arial"/>
        </w:rPr>
        <w:t>Porturilor Maritime</w:t>
      </w:r>
      <w:r w:rsidRPr="0065604D">
        <w:rPr>
          <w:rFonts w:ascii="Arial" w:hAnsi="Arial" w:cs="Arial"/>
        </w:rPr>
        <w:t xml:space="preserve"> S.A. </w:t>
      </w:r>
      <w:r w:rsidRPr="0065604D">
        <w:rPr>
          <w:rFonts w:ascii="Arial" w:hAnsi="Arial" w:cs="Arial"/>
          <w:lang w:eastAsia="ro-RO"/>
        </w:rPr>
        <w:t>trebuie să îndeplinească cumulativ următoarele condiții:</w:t>
      </w:r>
    </w:p>
    <w:p w14:paraId="400D819F" w14:textId="77777777" w:rsidR="002B7E78" w:rsidRDefault="002B7E78" w:rsidP="009960CB">
      <w:pPr>
        <w:pStyle w:val="Corptext"/>
        <w:numPr>
          <w:ilvl w:val="3"/>
          <w:numId w:val="21"/>
        </w:numPr>
        <w:spacing w:before="6" w:line="276" w:lineRule="auto"/>
        <w:ind w:left="851"/>
        <w:jc w:val="both"/>
      </w:pPr>
      <w:bookmarkStart w:id="1" w:name="_Hlk226212418"/>
      <w:bookmarkEnd w:id="0"/>
      <w:r>
        <w:t>au absolvit studii universitare și/sau postuniversitare în domeniul științelor economice, științelor juridice sau științelor inginerești;</w:t>
      </w:r>
    </w:p>
    <w:p w14:paraId="613297C9" w14:textId="77777777" w:rsidR="002B7E78" w:rsidRDefault="002B7E78" w:rsidP="009960CB">
      <w:pPr>
        <w:pStyle w:val="Corptext"/>
        <w:numPr>
          <w:ilvl w:val="3"/>
          <w:numId w:val="21"/>
        </w:numPr>
        <w:spacing w:before="6" w:line="276" w:lineRule="auto"/>
        <w:ind w:left="851"/>
        <w:jc w:val="both"/>
      </w:pPr>
      <w:r>
        <w:t>au experiență în domeniul economic, tehnic sau juridic de cel puțin 7 ani;</w:t>
      </w:r>
    </w:p>
    <w:p w14:paraId="6CF5F0DA" w14:textId="77777777" w:rsidR="002B7E78" w:rsidRDefault="002B7E78" w:rsidP="009960CB">
      <w:pPr>
        <w:pStyle w:val="Corptext"/>
        <w:numPr>
          <w:ilvl w:val="3"/>
          <w:numId w:val="21"/>
        </w:numPr>
        <w:spacing w:before="6" w:line="276" w:lineRule="auto"/>
        <w:ind w:left="851"/>
        <w:jc w:val="both"/>
      </w:pPr>
      <w:r>
        <w:t>au competențe profesionale dovedite prin minimum 5 ani de experiență în îndeplinirea de atribuții de conducere, reglementare sau control;</w:t>
      </w:r>
    </w:p>
    <w:p w14:paraId="3225DE8C" w14:textId="77777777" w:rsidR="002B7E78" w:rsidRDefault="002B7E78" w:rsidP="009960CB">
      <w:pPr>
        <w:pStyle w:val="Corptext"/>
        <w:numPr>
          <w:ilvl w:val="3"/>
          <w:numId w:val="21"/>
        </w:numPr>
        <w:spacing w:before="6" w:line="276" w:lineRule="auto"/>
        <w:ind w:left="851"/>
        <w:jc w:val="both"/>
      </w:pPr>
      <w:r>
        <w:t>au cel puțin 12 de ani de experiență profesională;</w:t>
      </w:r>
    </w:p>
    <w:p w14:paraId="71D7645E" w14:textId="77777777" w:rsidR="002B7E78" w:rsidRDefault="002B7E78" w:rsidP="009960CB">
      <w:pPr>
        <w:pStyle w:val="Corptext"/>
        <w:numPr>
          <w:ilvl w:val="3"/>
          <w:numId w:val="21"/>
        </w:numPr>
        <w:spacing w:before="6" w:line="276" w:lineRule="auto"/>
        <w:ind w:left="851"/>
        <w:jc w:val="both"/>
      </w:pPr>
      <w:r>
        <w:t>au experiență relevantă în consultanță în management sau în funcții de conducere exercitate la nivelul autorităților publice ori în funcții de administrator sau director, precum și orice alte funcții de conducere în cadrul întreprinderilor publice ori societăților din sectorul privat, de cel puțin 5 ani;</w:t>
      </w:r>
    </w:p>
    <w:p w14:paraId="6F325D3C" w14:textId="77777777" w:rsidR="002B7E78" w:rsidRDefault="002B7E78" w:rsidP="009960CB">
      <w:pPr>
        <w:pStyle w:val="Corptext"/>
        <w:numPr>
          <w:ilvl w:val="3"/>
          <w:numId w:val="21"/>
        </w:numPr>
        <w:spacing w:before="6" w:line="276" w:lineRule="auto"/>
        <w:ind w:left="851"/>
        <w:jc w:val="both"/>
      </w:pPr>
      <w:r>
        <w:t>au experiență în funcții de administrator sau director ocupate în baza prevederilor Legii nr. 31/1990, dobândită în cadrul întreprinderilor publice ori societăților din sectorul privat;</w:t>
      </w:r>
    </w:p>
    <w:p w14:paraId="7A2FC6FF" w14:textId="77777777" w:rsidR="002B7E78" w:rsidRDefault="002B7E78" w:rsidP="009960CB">
      <w:pPr>
        <w:pStyle w:val="Corptext"/>
        <w:numPr>
          <w:ilvl w:val="3"/>
          <w:numId w:val="21"/>
        </w:numPr>
        <w:spacing w:before="6" w:line="276" w:lineRule="auto"/>
        <w:ind w:left="851"/>
        <w:jc w:val="both"/>
      </w:pPr>
      <w:r>
        <w:t>au experiență de cel puțin 2 ani în funcții din care rezultă responsabilitatea directă asupra unui colectiv de minimum 100 de salariați;</w:t>
      </w:r>
    </w:p>
    <w:p w14:paraId="0445ABD3" w14:textId="77777777" w:rsidR="002B7E78" w:rsidRDefault="002B7E78" w:rsidP="009960CB">
      <w:pPr>
        <w:pStyle w:val="Corptext"/>
        <w:numPr>
          <w:ilvl w:val="3"/>
          <w:numId w:val="21"/>
        </w:numPr>
        <w:spacing w:before="6" w:line="276" w:lineRule="auto"/>
        <w:ind w:left="851"/>
        <w:jc w:val="both"/>
      </w:pPr>
      <w:r>
        <w:t>nu se află în niciuna dintre situațiile prevăzute la art. 4, art. 12 alin. (3), art. 36 alin. (7) din OUG nr. 109/2011, cu completările și modificările ulterioare;</w:t>
      </w:r>
    </w:p>
    <w:p w14:paraId="509DCD73" w14:textId="77777777" w:rsidR="009960CB" w:rsidRPr="00466F1D" w:rsidRDefault="009960CB" w:rsidP="009960CB">
      <w:pPr>
        <w:pStyle w:val="Corptext"/>
        <w:numPr>
          <w:ilvl w:val="3"/>
          <w:numId w:val="21"/>
        </w:numPr>
        <w:spacing w:before="6" w:line="276" w:lineRule="auto"/>
        <w:ind w:left="851"/>
        <w:jc w:val="both"/>
      </w:pPr>
      <w:r w:rsidRPr="00466F1D">
        <w:t xml:space="preserve">nu au fost condamnați(te) definitiv printr-o hotărâre judecătorească pentru săvârșirea unei infracțiuni contra umanității, contra statului sau contra autorității, infracțiuni de corupție </w:t>
      </w:r>
      <w:proofErr w:type="spellStart"/>
      <w:r w:rsidRPr="00466F1D">
        <w:t>şi</w:t>
      </w:r>
      <w:proofErr w:type="spellEnd"/>
      <w:r w:rsidRPr="00466F1D">
        <w:t xml:space="preserve"> de serviciu, infracțiuni contra înfăptuirii justiției, infracțiunii de fals, infracțiunii contra patrimoniului, pentru infracțiunile prevăzute de Legea nr. 129/2019 pentru prevenirea </w:t>
      </w:r>
      <w:proofErr w:type="spellStart"/>
      <w:r w:rsidRPr="00466F1D">
        <w:t>şi</w:t>
      </w:r>
      <w:proofErr w:type="spellEnd"/>
      <w:r w:rsidRPr="00466F1D">
        <w:t xml:space="preserve"> sancționarea spălării banilor, precum </w:t>
      </w:r>
      <w:proofErr w:type="spellStart"/>
      <w:r w:rsidRPr="00466F1D">
        <w:t>şi</w:t>
      </w:r>
      <w:proofErr w:type="spellEnd"/>
      <w:r w:rsidRPr="00466F1D">
        <w:t xml:space="preserve"> pentru instituirea unor măsuri de prevenire </w:t>
      </w:r>
      <w:proofErr w:type="spellStart"/>
      <w:r w:rsidRPr="00466F1D">
        <w:t>şi</w:t>
      </w:r>
      <w:proofErr w:type="spellEnd"/>
      <w:r w:rsidRPr="00466F1D">
        <w:t xml:space="preserve"> combatere a finanțării terorismului, cu modificările </w:t>
      </w:r>
      <w:proofErr w:type="spellStart"/>
      <w:r w:rsidRPr="00466F1D">
        <w:t>şi</w:t>
      </w:r>
      <w:proofErr w:type="spellEnd"/>
      <w:r w:rsidRPr="00466F1D">
        <w:t xml:space="preserve"> completările ulterioare, sau pentru infracțiunile prevăzute de Legea nr. 85/2014 privind procedurile desăvârșite cu intenție care ar face-o incompatibile cu exercitarea funcției;</w:t>
      </w:r>
    </w:p>
    <w:p w14:paraId="50ED7C66" w14:textId="77777777" w:rsidR="00BD7CE7" w:rsidRDefault="00BD7CE7" w:rsidP="009960CB">
      <w:pPr>
        <w:pStyle w:val="Corptext"/>
        <w:numPr>
          <w:ilvl w:val="3"/>
          <w:numId w:val="21"/>
        </w:numPr>
        <w:spacing w:before="6" w:line="276" w:lineRule="auto"/>
        <w:ind w:left="851"/>
        <w:jc w:val="both"/>
      </w:pPr>
      <w:r w:rsidRPr="00466F1D">
        <w:t xml:space="preserve">nu au făcut </w:t>
      </w:r>
      <w:proofErr w:type="spellStart"/>
      <w:r w:rsidRPr="00466F1D">
        <w:t>poliţie</w:t>
      </w:r>
      <w:proofErr w:type="spellEnd"/>
      <w:r w:rsidRPr="00466F1D">
        <w:t xml:space="preserve"> politică, așa cum este definită prin lege;</w:t>
      </w:r>
    </w:p>
    <w:p w14:paraId="09FD1643" w14:textId="77777777" w:rsidR="00BD7CE7" w:rsidRDefault="00BD7CE7" w:rsidP="009960CB">
      <w:pPr>
        <w:pStyle w:val="Corptext"/>
        <w:numPr>
          <w:ilvl w:val="3"/>
          <w:numId w:val="21"/>
        </w:numPr>
        <w:spacing w:before="6" w:line="276" w:lineRule="auto"/>
        <w:ind w:left="851"/>
        <w:jc w:val="both"/>
      </w:pPr>
      <w:r w:rsidRPr="00BD7CE7">
        <w:t xml:space="preserve">nu se află în conflict de interese care să îi(le) facă incompatibili(e) cu exercitarea atribuțiilor specifice postului pentru care a aplicat; </w:t>
      </w:r>
    </w:p>
    <w:p w14:paraId="6F6FFCAE" w14:textId="1A272F43" w:rsidR="00BD7CE7" w:rsidRDefault="00BD7CE7" w:rsidP="009960CB">
      <w:pPr>
        <w:pStyle w:val="Corptext"/>
        <w:numPr>
          <w:ilvl w:val="3"/>
          <w:numId w:val="21"/>
        </w:numPr>
        <w:spacing w:before="6" w:line="276" w:lineRule="auto"/>
        <w:ind w:left="851"/>
        <w:jc w:val="both"/>
      </w:pPr>
      <w:r w:rsidRPr="00466F1D">
        <w:t xml:space="preserve">au capacitate deplină de </w:t>
      </w:r>
      <w:proofErr w:type="spellStart"/>
      <w:r w:rsidRPr="00466F1D">
        <w:t>exerciţiu</w:t>
      </w:r>
      <w:proofErr w:type="spellEnd"/>
      <w:r w:rsidRPr="00466F1D">
        <w:t xml:space="preserve">; </w:t>
      </w:r>
    </w:p>
    <w:p w14:paraId="6BF97FCA" w14:textId="77777777" w:rsidR="002B7E78" w:rsidRDefault="002B7E78" w:rsidP="009960CB">
      <w:pPr>
        <w:pStyle w:val="Corptext"/>
        <w:numPr>
          <w:ilvl w:val="3"/>
          <w:numId w:val="21"/>
        </w:numPr>
        <w:spacing w:before="6" w:line="276" w:lineRule="auto"/>
        <w:ind w:left="851"/>
        <w:jc w:val="both"/>
      </w:pPr>
      <w:r>
        <w:t>sunt apți din punct de vedere medical;</w:t>
      </w:r>
    </w:p>
    <w:p w14:paraId="5DA857A6" w14:textId="77777777" w:rsidR="002B7E78" w:rsidRDefault="002B7E78" w:rsidP="009960CB">
      <w:pPr>
        <w:pStyle w:val="Corptext"/>
        <w:numPr>
          <w:ilvl w:val="3"/>
          <w:numId w:val="21"/>
        </w:numPr>
        <w:spacing w:before="6" w:line="276" w:lineRule="auto"/>
        <w:ind w:left="851"/>
        <w:jc w:val="both"/>
      </w:pPr>
      <w:r>
        <w:t>nu au înscrisuri în cazierul fiscal;</w:t>
      </w:r>
    </w:p>
    <w:p w14:paraId="1E377178" w14:textId="77777777" w:rsidR="002B7E78" w:rsidRDefault="002B7E78" w:rsidP="009960CB">
      <w:pPr>
        <w:pStyle w:val="Corptext"/>
        <w:numPr>
          <w:ilvl w:val="3"/>
          <w:numId w:val="21"/>
        </w:numPr>
        <w:spacing w:before="6" w:line="276" w:lineRule="auto"/>
        <w:ind w:left="851"/>
        <w:jc w:val="both"/>
      </w:pPr>
      <w:r>
        <w:t>nu au înscrisuri în cazierul judiciar;</w:t>
      </w:r>
    </w:p>
    <w:p w14:paraId="17C13B4D" w14:textId="65FB8538" w:rsidR="00073D18" w:rsidRPr="00073D18" w:rsidRDefault="00073D18" w:rsidP="009960CB">
      <w:pPr>
        <w:pStyle w:val="Corptext"/>
        <w:numPr>
          <w:ilvl w:val="3"/>
          <w:numId w:val="21"/>
        </w:numPr>
        <w:spacing w:before="6" w:line="276" w:lineRule="auto"/>
        <w:ind w:left="851"/>
        <w:jc w:val="both"/>
      </w:pPr>
      <w:bookmarkStart w:id="2" w:name="_Hlk226212373"/>
      <w:r w:rsidRPr="00073D18">
        <w:t xml:space="preserve">îndeplinesc toate criteriile cerute prin O.U.G. nr.109/2011 privind guvernanța corporativă a întreprinderilor publice, cu completările și modificările ulterioare, </w:t>
      </w:r>
      <w:r>
        <w:t>profilul postului</w:t>
      </w:r>
      <w:r w:rsidRPr="00073D18">
        <w:t xml:space="preserve"> și de legislația aplicabilă funcției.</w:t>
      </w:r>
    </w:p>
    <w:bookmarkEnd w:id="1"/>
    <w:bookmarkEnd w:id="2"/>
    <w:p w14:paraId="37EA4EB6" w14:textId="77777777" w:rsidR="0098369F" w:rsidRPr="000502BE" w:rsidRDefault="0098369F" w:rsidP="000502BE">
      <w:pPr>
        <w:pStyle w:val="Frspaiere"/>
        <w:widowControl w:val="0"/>
        <w:spacing w:line="276" w:lineRule="auto"/>
        <w:jc w:val="both"/>
        <w:rPr>
          <w:rFonts w:ascii="Arial" w:hAnsi="Arial" w:cs="Arial"/>
          <w:lang w:bidi="ro-RO"/>
        </w:rPr>
      </w:pPr>
    </w:p>
    <w:p w14:paraId="49398C1D" w14:textId="1AA6BE7B" w:rsidR="00700848" w:rsidRPr="000502BE" w:rsidRDefault="00700848" w:rsidP="000502BE">
      <w:pPr>
        <w:pStyle w:val="Frspaiere"/>
        <w:tabs>
          <w:tab w:val="left" w:pos="2520"/>
        </w:tabs>
        <w:spacing w:line="276" w:lineRule="auto"/>
        <w:rPr>
          <w:rFonts w:ascii="Arial" w:hAnsi="Arial" w:cs="Arial"/>
          <w:b/>
          <w:lang w:eastAsia="ro-RO"/>
        </w:rPr>
      </w:pPr>
      <w:r w:rsidRPr="000502BE">
        <w:rPr>
          <w:rFonts w:ascii="Arial" w:hAnsi="Arial" w:cs="Arial"/>
          <w:b/>
          <w:lang w:eastAsia="ro-RO"/>
        </w:rPr>
        <w:t>CRITERII DE SELECȚIE</w:t>
      </w:r>
    </w:p>
    <w:p w14:paraId="037DF164" w14:textId="494B6F24" w:rsidR="008971B5" w:rsidRPr="000502BE" w:rsidRDefault="008971B5" w:rsidP="000502BE">
      <w:pPr>
        <w:spacing w:line="276" w:lineRule="auto"/>
        <w:jc w:val="both"/>
        <w:rPr>
          <w:rFonts w:cs="Arial"/>
          <w:sz w:val="22"/>
          <w:szCs w:val="22"/>
        </w:rPr>
      </w:pPr>
      <w:r w:rsidRPr="000502BE">
        <w:rPr>
          <w:rFonts w:cs="Arial"/>
          <w:sz w:val="22"/>
          <w:szCs w:val="22"/>
        </w:rPr>
        <w:t>Aceste criterii sunt competențe și trăsături necesare candidaților pentru a putea îndeplini cu succes rolul care le-a fost atribuit; aceste criterii sunt grupate în următoarele grupe: competențe specifice sectorului de activitate al întreprinderii publice, competențe de importanță strategică / tehnică, competențe de guvernanță corporativă, competențe sociale și personale, experiență pe plan local și internațional, trăsături sp</w:t>
      </w:r>
      <w:r w:rsidR="00A73FE7" w:rsidRPr="000502BE">
        <w:rPr>
          <w:rFonts w:cs="Arial"/>
          <w:sz w:val="22"/>
          <w:szCs w:val="22"/>
        </w:rPr>
        <w:t>ecifice postului, alinierea cu S</w:t>
      </w:r>
      <w:r w:rsidRPr="000502BE">
        <w:rPr>
          <w:rFonts w:cs="Arial"/>
          <w:sz w:val="22"/>
          <w:szCs w:val="22"/>
        </w:rPr>
        <w:t>crisoarea de așteptări și alte criterii</w:t>
      </w:r>
      <w:r w:rsidR="0065604D">
        <w:rPr>
          <w:rFonts w:cs="Arial"/>
          <w:sz w:val="22"/>
          <w:szCs w:val="22"/>
        </w:rPr>
        <w:t>.</w:t>
      </w:r>
    </w:p>
    <w:p w14:paraId="6D15BA83" w14:textId="77777777" w:rsidR="00D270C5" w:rsidRPr="000502BE" w:rsidRDefault="00D270C5" w:rsidP="000502BE">
      <w:pPr>
        <w:spacing w:line="276" w:lineRule="auto"/>
        <w:jc w:val="both"/>
        <w:rPr>
          <w:rFonts w:cs="Arial"/>
          <w:sz w:val="22"/>
          <w:szCs w:val="22"/>
        </w:rPr>
      </w:pPr>
    </w:p>
    <w:p w14:paraId="1884D6B1" w14:textId="1F109CD0" w:rsidR="008971B5" w:rsidRPr="000502BE" w:rsidRDefault="00D270C5" w:rsidP="000502BE">
      <w:pPr>
        <w:pStyle w:val="Frspaiere"/>
        <w:tabs>
          <w:tab w:val="left" w:pos="2520"/>
        </w:tabs>
        <w:spacing w:line="276" w:lineRule="auto"/>
        <w:rPr>
          <w:rFonts w:ascii="Arial" w:hAnsi="Arial" w:cs="Arial"/>
          <w:b/>
          <w:lang w:eastAsia="ro-RO"/>
        </w:rPr>
      </w:pPr>
      <w:r w:rsidRPr="000502BE">
        <w:rPr>
          <w:rFonts w:ascii="Arial" w:hAnsi="Arial" w:cs="Arial"/>
          <w:b/>
          <w:lang w:eastAsia="ro-RO"/>
        </w:rPr>
        <w:t>MODALITATEA DE EVALUARE</w:t>
      </w:r>
    </w:p>
    <w:p w14:paraId="557DD67F" w14:textId="77777777" w:rsidR="004F7AAA" w:rsidRDefault="004F7AAA" w:rsidP="004F7AAA">
      <w:pPr>
        <w:pStyle w:val="Corptext"/>
        <w:spacing w:line="276" w:lineRule="auto"/>
        <w:ind w:right="-42"/>
      </w:pPr>
      <w:r w:rsidRPr="00AB4A20">
        <w:t xml:space="preserve">Evaluarea candidaților se realizează prin analiza dosarului de candidatură, solicitarea de clarificări scrise, </w:t>
      </w:r>
      <w:r w:rsidRPr="00AB4A20">
        <w:lastRenderedPageBreak/>
        <w:t xml:space="preserve">analiza declarației de intenție, verificarea referințelor, verificarea activității desfășurate anterior și </w:t>
      </w:r>
      <w:r>
        <w:t xml:space="preserve">interviu de selecție finală, </w:t>
      </w:r>
      <w:r w:rsidRPr="00AB4A20">
        <w:t>evaluarea comportamentală din cadrul interviului. În funcție de decizia Comisiei de selecție și nominalizare, pot fi utilizate și probe specifice de tip centru de evaluare</w:t>
      </w:r>
      <w:r>
        <w:t xml:space="preserve"> sau interviu intermediar de selecție.</w:t>
      </w:r>
    </w:p>
    <w:p w14:paraId="73D7B05D" w14:textId="77777777" w:rsidR="00B36D3B" w:rsidRPr="000502BE" w:rsidRDefault="00B36D3B" w:rsidP="000502BE">
      <w:pPr>
        <w:spacing w:line="276" w:lineRule="auto"/>
        <w:jc w:val="both"/>
        <w:rPr>
          <w:rFonts w:cs="Arial"/>
          <w:sz w:val="22"/>
          <w:szCs w:val="22"/>
        </w:rPr>
      </w:pPr>
    </w:p>
    <w:p w14:paraId="2397353A" w14:textId="77777777" w:rsidR="000502BE" w:rsidRPr="000502BE" w:rsidRDefault="000502BE" w:rsidP="000502BE">
      <w:pPr>
        <w:pStyle w:val="Frspaiere"/>
        <w:spacing w:line="276" w:lineRule="auto"/>
        <w:jc w:val="both"/>
        <w:rPr>
          <w:rFonts w:ascii="Arial" w:hAnsi="Arial" w:cs="Arial"/>
          <w:lang w:eastAsia="ro-RO"/>
        </w:rPr>
      </w:pPr>
      <w:bookmarkStart w:id="3" w:name="_Hlk208248506"/>
      <w:bookmarkStart w:id="4" w:name="_Hlk208250145"/>
      <w:r w:rsidRPr="000502BE">
        <w:rPr>
          <w:rFonts w:ascii="Arial" w:hAnsi="Arial" w:cs="Arial"/>
          <w:lang w:eastAsia="ro-RO"/>
        </w:rPr>
        <w:t>Dosarele de candidatură vor conține în mod obligatoriu următoarele documente:</w:t>
      </w:r>
    </w:p>
    <w:p w14:paraId="7AE1A924" w14:textId="77777777" w:rsidR="000502BE" w:rsidRPr="000502BE" w:rsidRDefault="000502BE" w:rsidP="000502BE">
      <w:pPr>
        <w:pStyle w:val="Frspaiere"/>
        <w:numPr>
          <w:ilvl w:val="0"/>
          <w:numId w:val="17"/>
        </w:numPr>
        <w:spacing w:line="276" w:lineRule="auto"/>
        <w:ind w:left="284" w:hanging="283"/>
        <w:jc w:val="both"/>
        <w:rPr>
          <w:rFonts w:ascii="Arial" w:hAnsi="Arial" w:cs="Arial"/>
        </w:rPr>
      </w:pPr>
      <w:bookmarkStart w:id="5" w:name="_Hlk226212501"/>
      <w:r w:rsidRPr="000502BE">
        <w:rPr>
          <w:rFonts w:ascii="Arial" w:hAnsi="Arial" w:cs="Arial"/>
        </w:rPr>
        <w:t>Opis documente (numai în dosarul pe suport de hârtie);</w:t>
      </w:r>
    </w:p>
    <w:p w14:paraId="3E22B753" w14:textId="77777777" w:rsidR="000502BE" w:rsidRPr="000502BE" w:rsidRDefault="000502BE" w:rsidP="000502BE">
      <w:pPr>
        <w:pStyle w:val="Frspaiere"/>
        <w:numPr>
          <w:ilvl w:val="0"/>
          <w:numId w:val="17"/>
        </w:numPr>
        <w:spacing w:line="276" w:lineRule="auto"/>
        <w:ind w:left="284" w:hanging="283"/>
        <w:jc w:val="both"/>
        <w:rPr>
          <w:rFonts w:ascii="Arial" w:hAnsi="Arial" w:cs="Arial"/>
        </w:rPr>
      </w:pPr>
      <w:r w:rsidRPr="000502BE">
        <w:rPr>
          <w:rFonts w:ascii="Arial" w:hAnsi="Arial" w:cs="Arial"/>
        </w:rPr>
        <w:t>Curriculum vitae;</w:t>
      </w:r>
    </w:p>
    <w:p w14:paraId="54DFBEB2" w14:textId="77777777" w:rsidR="000502BE" w:rsidRPr="000502BE" w:rsidRDefault="000502BE" w:rsidP="000502BE">
      <w:pPr>
        <w:pStyle w:val="Frspaiere"/>
        <w:numPr>
          <w:ilvl w:val="0"/>
          <w:numId w:val="17"/>
        </w:numPr>
        <w:spacing w:line="276" w:lineRule="auto"/>
        <w:ind w:left="284" w:hanging="283"/>
        <w:jc w:val="both"/>
        <w:rPr>
          <w:rFonts w:ascii="Arial" w:hAnsi="Arial" w:cs="Arial"/>
        </w:rPr>
      </w:pPr>
      <w:r w:rsidRPr="000502BE">
        <w:rPr>
          <w:rFonts w:ascii="Arial" w:hAnsi="Arial" w:cs="Arial"/>
        </w:rPr>
        <w:t>Copii:</w:t>
      </w:r>
    </w:p>
    <w:p w14:paraId="26A3A0CF" w14:textId="77777777" w:rsidR="000502BE" w:rsidRPr="000502BE" w:rsidRDefault="000502BE" w:rsidP="000502BE">
      <w:pPr>
        <w:pStyle w:val="Frspaiere"/>
        <w:numPr>
          <w:ilvl w:val="0"/>
          <w:numId w:val="2"/>
        </w:numPr>
        <w:spacing w:line="276" w:lineRule="auto"/>
        <w:ind w:left="709" w:hanging="270"/>
        <w:jc w:val="both"/>
        <w:rPr>
          <w:rFonts w:ascii="Arial" w:hAnsi="Arial" w:cs="Arial"/>
        </w:rPr>
      </w:pPr>
      <w:r w:rsidRPr="000502BE">
        <w:rPr>
          <w:rFonts w:ascii="Arial" w:hAnsi="Arial" w:cs="Arial"/>
        </w:rPr>
        <w:t>Copia actului de identitate;</w:t>
      </w:r>
    </w:p>
    <w:p w14:paraId="6E5CFF7C" w14:textId="77777777" w:rsidR="000502BE" w:rsidRPr="000502BE" w:rsidRDefault="000502BE" w:rsidP="000502BE">
      <w:pPr>
        <w:pStyle w:val="Frspaiere"/>
        <w:numPr>
          <w:ilvl w:val="0"/>
          <w:numId w:val="2"/>
        </w:numPr>
        <w:spacing w:line="276" w:lineRule="auto"/>
        <w:ind w:left="709" w:hanging="270"/>
        <w:jc w:val="both"/>
        <w:rPr>
          <w:rFonts w:ascii="Arial" w:hAnsi="Arial" w:cs="Arial"/>
        </w:rPr>
      </w:pPr>
      <w:r w:rsidRPr="000502BE">
        <w:rPr>
          <w:rFonts w:ascii="Arial" w:hAnsi="Arial" w:cs="Arial"/>
        </w:rPr>
        <w:t>Copia cazierului judiciar;</w:t>
      </w:r>
    </w:p>
    <w:p w14:paraId="00C23388" w14:textId="77777777" w:rsidR="000502BE" w:rsidRPr="000502BE" w:rsidRDefault="000502BE" w:rsidP="000502BE">
      <w:pPr>
        <w:pStyle w:val="Frspaiere"/>
        <w:numPr>
          <w:ilvl w:val="0"/>
          <w:numId w:val="2"/>
        </w:numPr>
        <w:spacing w:line="276" w:lineRule="auto"/>
        <w:ind w:left="709" w:hanging="270"/>
        <w:jc w:val="both"/>
        <w:rPr>
          <w:rFonts w:ascii="Arial" w:hAnsi="Arial" w:cs="Arial"/>
        </w:rPr>
      </w:pPr>
      <w:r w:rsidRPr="000502BE">
        <w:rPr>
          <w:rFonts w:ascii="Arial" w:hAnsi="Arial" w:cs="Arial"/>
        </w:rPr>
        <w:t>Copia Cazierului fiscal;</w:t>
      </w:r>
    </w:p>
    <w:p w14:paraId="353FA912" w14:textId="77777777" w:rsidR="000502BE" w:rsidRPr="000502BE" w:rsidRDefault="000502BE" w:rsidP="000502BE">
      <w:pPr>
        <w:pStyle w:val="Frspaiere"/>
        <w:numPr>
          <w:ilvl w:val="0"/>
          <w:numId w:val="2"/>
        </w:numPr>
        <w:spacing w:line="276" w:lineRule="auto"/>
        <w:ind w:left="709" w:hanging="270"/>
        <w:jc w:val="both"/>
        <w:rPr>
          <w:rFonts w:ascii="Arial" w:hAnsi="Arial" w:cs="Arial"/>
        </w:rPr>
      </w:pPr>
      <w:r w:rsidRPr="000502BE">
        <w:rPr>
          <w:rFonts w:ascii="Arial" w:hAnsi="Arial" w:cs="Arial"/>
        </w:rPr>
        <w:t>Copia certificatului de căsătorie sau a altor acte, doar în cazul în care numele de pe actele depuse este diferit de cel de pe actul de identitate;</w:t>
      </w:r>
    </w:p>
    <w:p w14:paraId="6645E803" w14:textId="0422CBD8" w:rsidR="000502BE" w:rsidRPr="000502BE" w:rsidRDefault="000502BE" w:rsidP="000502BE">
      <w:pPr>
        <w:pStyle w:val="Frspaiere"/>
        <w:numPr>
          <w:ilvl w:val="0"/>
          <w:numId w:val="2"/>
        </w:numPr>
        <w:spacing w:line="276" w:lineRule="auto"/>
        <w:ind w:left="709" w:hanging="270"/>
        <w:jc w:val="both"/>
        <w:rPr>
          <w:rFonts w:ascii="Arial" w:hAnsi="Arial" w:cs="Arial"/>
        </w:rPr>
      </w:pPr>
      <w:r w:rsidRPr="000502BE">
        <w:rPr>
          <w:rFonts w:ascii="Arial" w:hAnsi="Arial" w:cs="Arial"/>
        </w:rPr>
        <w:t xml:space="preserve">Copia </w:t>
      </w:r>
      <w:r w:rsidR="00C0489E" w:rsidRPr="00C0489E">
        <w:rPr>
          <w:rFonts w:ascii="Arial" w:hAnsi="Arial" w:cs="Arial"/>
        </w:rPr>
        <w:t>adeverinț</w:t>
      </w:r>
      <w:r w:rsidR="00C0489E">
        <w:rPr>
          <w:rFonts w:ascii="Arial" w:hAnsi="Arial" w:cs="Arial"/>
        </w:rPr>
        <w:t>ei</w:t>
      </w:r>
      <w:r w:rsidR="00C0489E" w:rsidRPr="00C0489E">
        <w:rPr>
          <w:rFonts w:ascii="Arial" w:hAnsi="Arial" w:cs="Arial"/>
        </w:rPr>
        <w:t xml:space="preserve"> medical</w:t>
      </w:r>
      <w:r w:rsidR="00C0489E">
        <w:rPr>
          <w:rFonts w:ascii="Arial" w:hAnsi="Arial" w:cs="Arial"/>
        </w:rPr>
        <w:t>e</w:t>
      </w:r>
      <w:r w:rsidR="00C0489E" w:rsidRPr="00C0489E">
        <w:rPr>
          <w:rFonts w:ascii="Arial" w:hAnsi="Arial" w:cs="Arial"/>
        </w:rPr>
        <w:t xml:space="preserve"> care să ateste starea de sănătate corespunzătoare, eliberată de către medicul de familie al candidatului sau de către unitățile sanitare abilitate cu cel mult 6 luni anterior depunerii candidaturii</w:t>
      </w:r>
      <w:r w:rsidRPr="000502BE">
        <w:rPr>
          <w:rFonts w:ascii="Arial" w:hAnsi="Arial" w:cs="Arial"/>
        </w:rPr>
        <w:t>;</w:t>
      </w:r>
    </w:p>
    <w:p w14:paraId="22E2A394" w14:textId="77777777" w:rsidR="000502BE" w:rsidRPr="000502BE" w:rsidRDefault="000502BE" w:rsidP="000502BE">
      <w:pPr>
        <w:pStyle w:val="Frspaiere"/>
        <w:numPr>
          <w:ilvl w:val="0"/>
          <w:numId w:val="2"/>
        </w:numPr>
        <w:spacing w:line="276" w:lineRule="auto"/>
        <w:ind w:left="709" w:hanging="270"/>
        <w:jc w:val="both"/>
        <w:rPr>
          <w:rFonts w:ascii="Arial" w:hAnsi="Arial" w:cs="Arial"/>
        </w:rPr>
      </w:pPr>
      <w:r w:rsidRPr="000502BE">
        <w:rPr>
          <w:rFonts w:ascii="Arial" w:hAnsi="Arial" w:cs="Arial"/>
        </w:rPr>
        <w:t xml:space="preserve">Copia diplomei de </w:t>
      </w:r>
      <w:proofErr w:type="spellStart"/>
      <w:r w:rsidRPr="000502BE">
        <w:rPr>
          <w:rFonts w:ascii="Arial" w:hAnsi="Arial" w:cs="Arial"/>
        </w:rPr>
        <w:t>licenţă</w:t>
      </w:r>
      <w:proofErr w:type="spellEnd"/>
      <w:r w:rsidRPr="000502BE">
        <w:rPr>
          <w:rFonts w:ascii="Arial" w:hAnsi="Arial" w:cs="Arial"/>
        </w:rPr>
        <w:t xml:space="preserve"> sau echivalentă; </w:t>
      </w:r>
    </w:p>
    <w:p w14:paraId="6BAA36E2" w14:textId="77777777" w:rsidR="000502BE" w:rsidRPr="000502BE" w:rsidRDefault="000502BE" w:rsidP="000502BE">
      <w:pPr>
        <w:pStyle w:val="Frspaiere"/>
        <w:numPr>
          <w:ilvl w:val="0"/>
          <w:numId w:val="2"/>
        </w:numPr>
        <w:spacing w:line="276" w:lineRule="auto"/>
        <w:ind w:left="709" w:hanging="270"/>
        <w:jc w:val="both"/>
        <w:rPr>
          <w:rFonts w:ascii="Arial" w:hAnsi="Arial" w:cs="Arial"/>
        </w:rPr>
      </w:pPr>
      <w:r w:rsidRPr="000502BE">
        <w:rPr>
          <w:rFonts w:ascii="Arial" w:hAnsi="Arial" w:cs="Arial"/>
        </w:rPr>
        <w:t>Copii ale altor forme de educație superioare absolvite (dacă este cazul) – alte programe de licență, programe de master, doctorat, MBA. Nu se vor transmite copii ale diplomelor sau ale certificatelor de participare la programe de formare de scurtă durată;</w:t>
      </w:r>
    </w:p>
    <w:p w14:paraId="7C087F4C" w14:textId="046BE082" w:rsidR="000502BE" w:rsidRPr="000502BE" w:rsidRDefault="000502BE" w:rsidP="000502BE">
      <w:pPr>
        <w:pStyle w:val="Frspaiere"/>
        <w:numPr>
          <w:ilvl w:val="0"/>
          <w:numId w:val="2"/>
        </w:numPr>
        <w:spacing w:line="276" w:lineRule="auto"/>
        <w:ind w:left="709" w:hanging="270"/>
        <w:jc w:val="both"/>
        <w:rPr>
          <w:rFonts w:ascii="Arial" w:hAnsi="Arial" w:cs="Arial"/>
        </w:rPr>
      </w:pPr>
      <w:r w:rsidRPr="000502BE">
        <w:rPr>
          <w:rFonts w:ascii="Arial" w:hAnsi="Arial" w:cs="Arial"/>
        </w:rPr>
        <w:t>Copii ale documentelor care dovedesc experiența profesională cerută (</w:t>
      </w:r>
      <w:bookmarkStart w:id="6" w:name="_Hlk208247966"/>
      <w:r w:rsidR="00F773E9">
        <w:rPr>
          <w:rFonts w:ascii="Arial" w:hAnsi="Arial" w:cs="Arial"/>
        </w:rPr>
        <w:t xml:space="preserve">de exemplu: </w:t>
      </w:r>
      <w:r w:rsidRPr="000502BE">
        <w:rPr>
          <w:rFonts w:ascii="Arial" w:hAnsi="Arial" w:cs="Arial"/>
        </w:rPr>
        <w:t xml:space="preserve">extras </w:t>
      </w:r>
      <w:proofErr w:type="spellStart"/>
      <w:r w:rsidRPr="000502BE">
        <w:rPr>
          <w:rFonts w:ascii="Arial" w:hAnsi="Arial" w:cs="Arial"/>
        </w:rPr>
        <w:t>Reges</w:t>
      </w:r>
      <w:proofErr w:type="spellEnd"/>
      <w:r w:rsidRPr="000502BE">
        <w:rPr>
          <w:rFonts w:ascii="Arial" w:hAnsi="Arial" w:cs="Arial"/>
        </w:rPr>
        <w:t>/</w:t>
      </w:r>
      <w:proofErr w:type="spellStart"/>
      <w:r w:rsidRPr="000502BE">
        <w:rPr>
          <w:rFonts w:ascii="Arial" w:hAnsi="Arial" w:cs="Arial"/>
        </w:rPr>
        <w:t>Revisal</w:t>
      </w:r>
      <w:proofErr w:type="spellEnd"/>
      <w:r w:rsidRPr="000502BE">
        <w:rPr>
          <w:rFonts w:ascii="Arial" w:hAnsi="Arial" w:cs="Arial"/>
        </w:rPr>
        <w:t xml:space="preserve">, copie carnet de muncă, </w:t>
      </w:r>
      <w:r w:rsidR="00F773E9">
        <w:rPr>
          <w:rFonts w:ascii="Arial" w:hAnsi="Arial" w:cs="Arial"/>
        </w:rPr>
        <w:t xml:space="preserve">copie </w:t>
      </w:r>
      <w:r w:rsidRPr="000502BE">
        <w:rPr>
          <w:rFonts w:ascii="Arial" w:hAnsi="Arial" w:cs="Arial"/>
        </w:rPr>
        <w:t>contracte de mandat/management, adeverințe eliberate de angajatori, certificat constatator eliberat de ONRC, alte documente însușite prin semnătură și ștampilă de emitent, etc.</w:t>
      </w:r>
      <w:bookmarkEnd w:id="6"/>
      <w:r w:rsidRPr="000502BE">
        <w:rPr>
          <w:rFonts w:ascii="Arial" w:hAnsi="Arial" w:cs="Arial"/>
        </w:rPr>
        <w:t xml:space="preserve">) </w:t>
      </w:r>
    </w:p>
    <w:p w14:paraId="6D0888E8" w14:textId="77777777" w:rsidR="000502BE" w:rsidRPr="000502BE" w:rsidRDefault="000502BE" w:rsidP="000502BE">
      <w:pPr>
        <w:pStyle w:val="Frspaiere"/>
        <w:numPr>
          <w:ilvl w:val="0"/>
          <w:numId w:val="17"/>
        </w:numPr>
        <w:spacing w:line="276" w:lineRule="auto"/>
        <w:ind w:left="284" w:hanging="283"/>
        <w:jc w:val="both"/>
        <w:rPr>
          <w:rFonts w:ascii="Arial" w:hAnsi="Arial" w:cs="Arial"/>
        </w:rPr>
      </w:pPr>
      <w:r w:rsidRPr="000502BE">
        <w:rPr>
          <w:rFonts w:ascii="Arial" w:hAnsi="Arial" w:cs="Arial"/>
        </w:rPr>
        <w:t>Formulare:</w:t>
      </w:r>
    </w:p>
    <w:p w14:paraId="7B7927AF" w14:textId="77777777" w:rsidR="000502BE" w:rsidRPr="000502BE" w:rsidRDefault="000502BE" w:rsidP="000502BE">
      <w:pPr>
        <w:pStyle w:val="Frspaiere"/>
        <w:numPr>
          <w:ilvl w:val="0"/>
          <w:numId w:val="4"/>
        </w:numPr>
        <w:spacing w:line="276" w:lineRule="auto"/>
        <w:ind w:left="709" w:hanging="270"/>
        <w:jc w:val="both"/>
        <w:rPr>
          <w:rFonts w:ascii="Arial" w:hAnsi="Arial" w:cs="Arial"/>
        </w:rPr>
      </w:pPr>
      <w:r w:rsidRPr="000502BE">
        <w:rPr>
          <w:rFonts w:ascii="Arial" w:hAnsi="Arial" w:cs="Arial"/>
        </w:rPr>
        <w:t xml:space="preserve">F1 - Cererea de înscriere; </w:t>
      </w:r>
    </w:p>
    <w:p w14:paraId="71F46B11" w14:textId="77777777" w:rsidR="000502BE" w:rsidRPr="000502BE" w:rsidRDefault="000502BE" w:rsidP="000502BE">
      <w:pPr>
        <w:pStyle w:val="Frspaiere"/>
        <w:numPr>
          <w:ilvl w:val="0"/>
          <w:numId w:val="4"/>
        </w:numPr>
        <w:spacing w:line="276" w:lineRule="auto"/>
        <w:ind w:left="709" w:hanging="270"/>
        <w:jc w:val="both"/>
        <w:rPr>
          <w:rFonts w:ascii="Arial" w:hAnsi="Arial" w:cs="Arial"/>
        </w:rPr>
      </w:pPr>
      <w:r w:rsidRPr="000502BE">
        <w:rPr>
          <w:rFonts w:ascii="Arial" w:hAnsi="Arial" w:cs="Arial"/>
        </w:rPr>
        <w:t xml:space="preserve">F2 - Declarație pe propria răspundere privind conformitatea documentelor </w:t>
      </w:r>
      <w:proofErr w:type="spellStart"/>
      <w:r w:rsidRPr="000502BE">
        <w:rPr>
          <w:rFonts w:ascii="Arial" w:hAnsi="Arial" w:cs="Arial"/>
        </w:rPr>
        <w:t>şi</w:t>
      </w:r>
      <w:proofErr w:type="spellEnd"/>
      <w:r w:rsidRPr="000502BE">
        <w:rPr>
          <w:rFonts w:ascii="Arial" w:hAnsi="Arial" w:cs="Arial"/>
        </w:rPr>
        <w:t xml:space="preserve"> informațiilor prezentate în dosar, lipsa conflictului de interese </w:t>
      </w:r>
      <w:proofErr w:type="spellStart"/>
      <w:r w:rsidRPr="000502BE">
        <w:rPr>
          <w:rFonts w:ascii="Arial" w:hAnsi="Arial" w:cs="Arial"/>
        </w:rPr>
        <w:t>şi</w:t>
      </w:r>
      <w:proofErr w:type="spellEnd"/>
      <w:r w:rsidRPr="000502BE">
        <w:rPr>
          <w:rFonts w:ascii="Arial" w:hAnsi="Arial" w:cs="Arial"/>
        </w:rPr>
        <w:t xml:space="preserve"> a situațiilor de incompatibilitate. </w:t>
      </w:r>
    </w:p>
    <w:p w14:paraId="48BC6D2D" w14:textId="77777777" w:rsidR="000502BE" w:rsidRPr="000502BE" w:rsidRDefault="000502BE" w:rsidP="000502BE">
      <w:pPr>
        <w:pStyle w:val="Frspaiere"/>
        <w:numPr>
          <w:ilvl w:val="0"/>
          <w:numId w:val="4"/>
        </w:numPr>
        <w:spacing w:line="276" w:lineRule="auto"/>
        <w:ind w:left="709" w:hanging="270"/>
        <w:jc w:val="both"/>
        <w:rPr>
          <w:rFonts w:ascii="Arial" w:hAnsi="Arial" w:cs="Arial"/>
        </w:rPr>
      </w:pPr>
      <w:r w:rsidRPr="000502BE">
        <w:rPr>
          <w:rFonts w:ascii="Arial" w:hAnsi="Arial" w:cs="Arial"/>
        </w:rPr>
        <w:t xml:space="preserve">F3 - Acordul cu privire la obținerea de date în vederea verificării informațiilor. </w:t>
      </w:r>
    </w:p>
    <w:p w14:paraId="7FB536E1" w14:textId="77777777" w:rsidR="000502BE" w:rsidRPr="000502BE" w:rsidRDefault="000502BE" w:rsidP="000502BE">
      <w:pPr>
        <w:pStyle w:val="Frspaiere"/>
        <w:numPr>
          <w:ilvl w:val="0"/>
          <w:numId w:val="4"/>
        </w:numPr>
        <w:spacing w:line="276" w:lineRule="auto"/>
        <w:ind w:left="709" w:hanging="270"/>
        <w:jc w:val="both"/>
        <w:rPr>
          <w:rFonts w:ascii="Arial" w:hAnsi="Arial" w:cs="Arial"/>
        </w:rPr>
      </w:pPr>
      <w:r w:rsidRPr="000502BE">
        <w:rPr>
          <w:rFonts w:ascii="Arial" w:hAnsi="Arial" w:cs="Arial"/>
        </w:rPr>
        <w:t>F4 - Consimțământ de prelucrare a datelor cu caracter personal.</w:t>
      </w:r>
    </w:p>
    <w:p w14:paraId="66074647" w14:textId="77777777" w:rsidR="000502BE" w:rsidRPr="000502BE" w:rsidRDefault="000502BE" w:rsidP="000502BE">
      <w:pPr>
        <w:pStyle w:val="Frspaiere"/>
        <w:numPr>
          <w:ilvl w:val="0"/>
          <w:numId w:val="4"/>
        </w:numPr>
        <w:spacing w:line="276" w:lineRule="auto"/>
        <w:ind w:left="709" w:hanging="270"/>
        <w:jc w:val="both"/>
        <w:rPr>
          <w:rFonts w:ascii="Arial" w:hAnsi="Arial" w:cs="Arial"/>
        </w:rPr>
      </w:pPr>
      <w:r w:rsidRPr="000502BE">
        <w:rPr>
          <w:rFonts w:ascii="Arial" w:hAnsi="Arial" w:cs="Arial"/>
        </w:rPr>
        <w:t>F5 - Declarația de interese.</w:t>
      </w:r>
    </w:p>
    <w:bookmarkEnd w:id="3"/>
    <w:bookmarkEnd w:id="5"/>
    <w:p w14:paraId="4527D15A" w14:textId="77777777" w:rsidR="000502BE" w:rsidRPr="000502BE" w:rsidRDefault="000502BE" w:rsidP="000502BE">
      <w:pPr>
        <w:spacing w:line="276" w:lineRule="auto"/>
        <w:jc w:val="both"/>
        <w:rPr>
          <w:rFonts w:cs="Arial"/>
          <w:sz w:val="22"/>
          <w:szCs w:val="22"/>
        </w:rPr>
      </w:pPr>
    </w:p>
    <w:p w14:paraId="34E32BD1" w14:textId="23DE84A0" w:rsidR="00E06A8D" w:rsidRPr="000502BE" w:rsidRDefault="00E06A8D" w:rsidP="000502BE">
      <w:pPr>
        <w:spacing w:line="276" w:lineRule="auto"/>
        <w:jc w:val="both"/>
        <w:rPr>
          <w:rStyle w:val="Hyperlink"/>
          <w:rFonts w:cs="Arial"/>
          <w:sz w:val="22"/>
          <w:szCs w:val="22"/>
          <w:lang w:eastAsia="ro-RO"/>
        </w:rPr>
      </w:pPr>
      <w:bookmarkStart w:id="7" w:name="_Hlk208247976"/>
      <w:r w:rsidRPr="000502BE">
        <w:rPr>
          <w:rFonts w:cs="Arial"/>
          <w:sz w:val="22"/>
          <w:szCs w:val="22"/>
        </w:rPr>
        <w:t xml:space="preserve">Modul de derulare </w:t>
      </w:r>
      <w:proofErr w:type="spellStart"/>
      <w:r w:rsidRPr="000502BE">
        <w:rPr>
          <w:rFonts w:cs="Arial"/>
          <w:sz w:val="22"/>
          <w:szCs w:val="22"/>
        </w:rPr>
        <w:t>şi</w:t>
      </w:r>
      <w:proofErr w:type="spellEnd"/>
      <w:r w:rsidRPr="000502BE">
        <w:rPr>
          <w:rFonts w:cs="Arial"/>
          <w:sz w:val="22"/>
          <w:szCs w:val="22"/>
        </w:rPr>
        <w:t xml:space="preserve"> planificarea etapelor procesului de </w:t>
      </w:r>
      <w:proofErr w:type="spellStart"/>
      <w:r w:rsidRPr="000502BE">
        <w:rPr>
          <w:rFonts w:cs="Arial"/>
          <w:sz w:val="22"/>
          <w:szCs w:val="22"/>
        </w:rPr>
        <w:t>selecţie</w:t>
      </w:r>
      <w:proofErr w:type="spellEnd"/>
      <w:r w:rsidRPr="000502BE">
        <w:rPr>
          <w:rFonts w:cs="Arial"/>
          <w:sz w:val="22"/>
          <w:szCs w:val="22"/>
        </w:rPr>
        <w:t xml:space="preserve">, precum </w:t>
      </w:r>
      <w:proofErr w:type="spellStart"/>
      <w:r w:rsidRPr="000502BE">
        <w:rPr>
          <w:rFonts w:cs="Arial"/>
          <w:sz w:val="22"/>
          <w:szCs w:val="22"/>
        </w:rPr>
        <w:t>şi</w:t>
      </w:r>
      <w:proofErr w:type="spellEnd"/>
      <w:r w:rsidRPr="000502BE">
        <w:rPr>
          <w:rFonts w:cs="Arial"/>
          <w:sz w:val="22"/>
          <w:szCs w:val="22"/>
        </w:rPr>
        <w:t xml:space="preserve"> </w:t>
      </w:r>
      <w:proofErr w:type="spellStart"/>
      <w:r w:rsidRPr="000502BE">
        <w:rPr>
          <w:rFonts w:cs="Arial"/>
          <w:sz w:val="22"/>
          <w:szCs w:val="22"/>
        </w:rPr>
        <w:t>conţinutul</w:t>
      </w:r>
      <w:proofErr w:type="spellEnd"/>
      <w:r w:rsidRPr="000502BE">
        <w:rPr>
          <w:rFonts w:cs="Arial"/>
          <w:sz w:val="22"/>
          <w:szCs w:val="22"/>
        </w:rPr>
        <w:t xml:space="preserve"> dosarului de candidatură sunt prezent</w:t>
      </w:r>
      <w:r w:rsidR="00A73FE7" w:rsidRPr="000502BE">
        <w:rPr>
          <w:rFonts w:cs="Arial"/>
          <w:sz w:val="22"/>
          <w:szCs w:val="22"/>
        </w:rPr>
        <w:t xml:space="preserve">ate în detaliu pe paginile web </w:t>
      </w:r>
      <w:r w:rsidR="00A73FE7" w:rsidRPr="000502BE">
        <w:rPr>
          <w:rStyle w:val="Hyperlink"/>
          <w:rFonts w:cs="Arial"/>
          <w:sz w:val="22"/>
          <w:szCs w:val="22"/>
          <w:lang w:eastAsia="ro-RO"/>
        </w:rPr>
        <w:t>www.</w:t>
      </w:r>
      <w:r w:rsidR="002B7E78">
        <w:rPr>
          <w:rStyle w:val="Hyperlink"/>
          <w:rFonts w:cs="Arial"/>
          <w:sz w:val="22"/>
          <w:szCs w:val="22"/>
          <w:lang w:eastAsia="ro-RO"/>
        </w:rPr>
        <w:t>constantza-port</w:t>
      </w:r>
      <w:r w:rsidR="00A73FE7" w:rsidRPr="000502BE">
        <w:rPr>
          <w:rStyle w:val="Hyperlink"/>
          <w:rFonts w:cs="Arial"/>
          <w:sz w:val="22"/>
          <w:szCs w:val="22"/>
          <w:lang w:eastAsia="ro-RO"/>
        </w:rPr>
        <w:t>.ro</w:t>
      </w:r>
      <w:r w:rsidRPr="000502BE">
        <w:rPr>
          <w:rFonts w:cs="Arial"/>
          <w:sz w:val="22"/>
          <w:szCs w:val="22"/>
        </w:rPr>
        <w:t xml:space="preserve"> și</w:t>
      </w:r>
      <w:r w:rsidR="0065604D">
        <w:rPr>
          <w:rStyle w:val="Hyperlink"/>
          <w:rFonts w:cs="Arial"/>
          <w:sz w:val="22"/>
          <w:szCs w:val="22"/>
        </w:rPr>
        <w:t xml:space="preserve"> </w:t>
      </w:r>
      <w:hyperlink r:id="rId7" w:history="1">
        <w:r w:rsidR="00641673" w:rsidRPr="00F64E86">
          <w:rPr>
            <w:rStyle w:val="Hyperlink"/>
            <w:rFonts w:cs="Arial"/>
            <w:sz w:val="22"/>
            <w:szCs w:val="22"/>
            <w:lang w:eastAsia="ro-RO"/>
          </w:rPr>
          <w:t>www.pluri.ro</w:t>
        </w:r>
      </w:hyperlink>
      <w:r w:rsidR="00641673">
        <w:rPr>
          <w:rFonts w:cs="Arial"/>
          <w:sz w:val="22"/>
          <w:szCs w:val="22"/>
          <w:lang w:eastAsia="ro-RO"/>
        </w:rPr>
        <w:t xml:space="preserve"> </w:t>
      </w:r>
      <w:r w:rsidRPr="000502BE">
        <w:rPr>
          <w:rStyle w:val="Hyperlink"/>
          <w:rFonts w:cs="Arial"/>
          <w:sz w:val="22"/>
          <w:szCs w:val="22"/>
          <w:lang w:eastAsia="ro-RO"/>
        </w:rPr>
        <w:t>.</w:t>
      </w:r>
    </w:p>
    <w:bookmarkEnd w:id="4"/>
    <w:bookmarkEnd w:id="7"/>
    <w:p w14:paraId="4628D1F2" w14:textId="77777777" w:rsidR="00DE143D" w:rsidRPr="000502BE" w:rsidRDefault="00DE143D" w:rsidP="000502BE">
      <w:pPr>
        <w:spacing w:line="276" w:lineRule="auto"/>
        <w:jc w:val="both"/>
        <w:rPr>
          <w:rFonts w:cs="Arial"/>
          <w:sz w:val="22"/>
          <w:szCs w:val="22"/>
        </w:rPr>
      </w:pPr>
    </w:p>
    <w:p w14:paraId="14A84651" w14:textId="2C221EB5" w:rsidR="00DE143D" w:rsidRPr="004D0196" w:rsidRDefault="00DE143D" w:rsidP="00F773E9">
      <w:pPr>
        <w:pStyle w:val="Frspaiere"/>
        <w:spacing w:line="276" w:lineRule="auto"/>
        <w:jc w:val="both"/>
        <w:rPr>
          <w:rFonts w:ascii="Arial" w:hAnsi="Arial" w:cs="Arial"/>
          <w:lang w:val="fr-FR"/>
        </w:rPr>
      </w:pPr>
      <w:r w:rsidRPr="004D0196">
        <w:rPr>
          <w:rFonts w:ascii="Arial" w:hAnsi="Arial" w:cs="Arial"/>
        </w:rPr>
        <w:t xml:space="preserve">Dosarele de candidatură vor fi, în mod obligatoriu, depuse până la data de </w:t>
      </w:r>
      <w:r w:rsidR="007065E2">
        <w:rPr>
          <w:rFonts w:ascii="Arial" w:hAnsi="Arial" w:cs="Arial"/>
        </w:rPr>
        <w:t>08.05.2026</w:t>
      </w:r>
      <w:r w:rsidRPr="004D0196">
        <w:rPr>
          <w:rFonts w:ascii="Arial" w:hAnsi="Arial" w:cs="Arial"/>
        </w:rPr>
        <w:t xml:space="preserve"> atât pe suport de hârtie </w:t>
      </w:r>
      <w:r w:rsidR="00FE7C76" w:rsidRPr="004D0196">
        <w:rPr>
          <w:rFonts w:ascii="Arial" w:hAnsi="Arial" w:cs="Arial"/>
        </w:rPr>
        <w:t xml:space="preserve">la </w:t>
      </w:r>
      <w:r w:rsidR="008971B5" w:rsidRPr="004D0196">
        <w:rPr>
          <w:rFonts w:ascii="Arial" w:hAnsi="Arial" w:cs="Arial"/>
        </w:rPr>
        <w:t xml:space="preserve">Sediul </w:t>
      </w:r>
      <w:proofErr w:type="spellStart"/>
      <w:r w:rsidR="0065604D">
        <w:rPr>
          <w:rFonts w:ascii="Arial" w:hAnsi="Arial" w:cs="Arial"/>
          <w:lang w:val="fr-FR"/>
        </w:rPr>
        <w:t>Companiei</w:t>
      </w:r>
      <w:proofErr w:type="spellEnd"/>
      <w:r w:rsidR="0065604D">
        <w:rPr>
          <w:rFonts w:ascii="Arial" w:hAnsi="Arial" w:cs="Arial"/>
          <w:lang w:val="fr-FR"/>
        </w:rPr>
        <w:t xml:space="preserve"> </w:t>
      </w:r>
      <w:proofErr w:type="spellStart"/>
      <w:r w:rsidR="0065604D">
        <w:rPr>
          <w:rFonts w:ascii="Arial" w:hAnsi="Arial" w:cs="Arial"/>
          <w:lang w:val="fr-FR"/>
        </w:rPr>
        <w:t>Naționale</w:t>
      </w:r>
      <w:proofErr w:type="spellEnd"/>
      <w:r w:rsidR="0065604D">
        <w:rPr>
          <w:rFonts w:ascii="Arial" w:hAnsi="Arial" w:cs="Arial"/>
          <w:lang w:val="fr-FR"/>
        </w:rPr>
        <w:t xml:space="preserve"> </w:t>
      </w:r>
      <w:proofErr w:type="spellStart"/>
      <w:r w:rsidR="0065604D">
        <w:rPr>
          <w:rFonts w:ascii="Arial" w:hAnsi="Arial" w:cs="Arial"/>
          <w:lang w:val="fr-FR"/>
        </w:rPr>
        <w:t>Administrația</w:t>
      </w:r>
      <w:proofErr w:type="spellEnd"/>
      <w:r w:rsidR="0065604D">
        <w:rPr>
          <w:rFonts w:ascii="Arial" w:hAnsi="Arial" w:cs="Arial"/>
          <w:lang w:val="fr-FR"/>
        </w:rPr>
        <w:t xml:space="preserve"> </w:t>
      </w:r>
      <w:proofErr w:type="spellStart"/>
      <w:r w:rsidR="002B7E78">
        <w:rPr>
          <w:rFonts w:ascii="Arial" w:hAnsi="Arial" w:cs="Arial"/>
          <w:lang w:val="fr-FR"/>
        </w:rPr>
        <w:t>Porturilor</w:t>
      </w:r>
      <w:proofErr w:type="spellEnd"/>
      <w:r w:rsidR="002B7E78">
        <w:rPr>
          <w:rFonts w:ascii="Arial" w:hAnsi="Arial" w:cs="Arial"/>
          <w:lang w:val="fr-FR"/>
        </w:rPr>
        <w:t xml:space="preserve"> Maritime</w:t>
      </w:r>
      <w:r w:rsidR="0065604D">
        <w:rPr>
          <w:rFonts w:ascii="Arial" w:hAnsi="Arial" w:cs="Arial"/>
          <w:lang w:val="fr-FR"/>
        </w:rPr>
        <w:t> S.A.</w:t>
      </w:r>
      <w:r w:rsidR="00F773E9" w:rsidRPr="004D0196">
        <w:rPr>
          <w:rFonts w:ascii="Arial" w:hAnsi="Arial" w:cs="Arial"/>
          <w:lang w:val="fr-FR"/>
        </w:rPr>
        <w:t xml:space="preserve"> </w:t>
      </w:r>
      <w:r w:rsidR="00A479BE" w:rsidRPr="004D0196">
        <w:rPr>
          <w:rFonts w:ascii="Arial" w:hAnsi="Arial" w:cs="Arial"/>
          <w:lang w:val="fr-FR"/>
        </w:rPr>
        <w:t>(</w:t>
      </w:r>
      <w:r w:rsidR="007065E2" w:rsidRPr="00D169D7">
        <w:rPr>
          <w:rFonts w:ascii="Arial" w:hAnsi="Arial" w:cs="Arial"/>
        </w:rPr>
        <w:t xml:space="preserve">situat în </w:t>
      </w:r>
      <w:bookmarkStart w:id="8" w:name="_Hlk208247906"/>
      <w:r w:rsidR="007065E2">
        <w:rPr>
          <w:rFonts w:ascii="Arial" w:hAnsi="Arial" w:cs="Arial"/>
        </w:rPr>
        <w:t>Constanta, Incinta Port, Gara Maritima</w:t>
      </w:r>
      <w:r w:rsidR="007065E2" w:rsidRPr="00D169D7">
        <w:rPr>
          <w:rFonts w:ascii="Arial" w:hAnsi="Arial" w:cs="Arial"/>
        </w:rPr>
        <w:t xml:space="preserve">, cod </w:t>
      </w:r>
      <w:proofErr w:type="spellStart"/>
      <w:r w:rsidR="007065E2" w:rsidRPr="00D169D7">
        <w:rPr>
          <w:rFonts w:ascii="Arial" w:hAnsi="Arial" w:cs="Arial"/>
        </w:rPr>
        <w:t>postal</w:t>
      </w:r>
      <w:proofErr w:type="spellEnd"/>
      <w:r w:rsidR="007065E2" w:rsidRPr="00D169D7">
        <w:rPr>
          <w:rFonts w:ascii="Arial" w:hAnsi="Arial" w:cs="Arial"/>
        </w:rPr>
        <w:t xml:space="preserve"> </w:t>
      </w:r>
      <w:r w:rsidR="007065E2">
        <w:rPr>
          <w:rFonts w:ascii="Arial" w:hAnsi="Arial" w:cs="Arial"/>
        </w:rPr>
        <w:t>900900</w:t>
      </w:r>
      <w:r w:rsidR="007065E2" w:rsidRPr="00D169D7">
        <w:rPr>
          <w:rFonts w:ascii="Arial" w:hAnsi="Arial" w:cs="Arial"/>
        </w:rPr>
        <w:t xml:space="preserve">, jud. </w:t>
      </w:r>
      <w:bookmarkEnd w:id="8"/>
      <w:r w:rsidR="007065E2" w:rsidRPr="00D169D7">
        <w:rPr>
          <w:rFonts w:ascii="Arial" w:hAnsi="Arial" w:cs="Arial"/>
        </w:rPr>
        <w:t>Constanța</w:t>
      </w:r>
      <w:r w:rsidR="00946E2E" w:rsidRPr="004D0196">
        <w:rPr>
          <w:rFonts w:ascii="Arial" w:hAnsi="Arial" w:cs="Arial"/>
          <w:lang w:val="fr-FR"/>
        </w:rPr>
        <w:t xml:space="preserve">), </w:t>
      </w:r>
      <w:r w:rsidRPr="004D0196">
        <w:rPr>
          <w:rFonts w:ascii="Arial" w:hAnsi="Arial" w:cs="Arial"/>
        </w:rPr>
        <w:t xml:space="preserve">cât </w:t>
      </w:r>
      <w:proofErr w:type="spellStart"/>
      <w:r w:rsidRPr="004D0196">
        <w:rPr>
          <w:rFonts w:ascii="Arial" w:hAnsi="Arial" w:cs="Arial"/>
        </w:rPr>
        <w:t>şi</w:t>
      </w:r>
      <w:proofErr w:type="spellEnd"/>
      <w:r w:rsidRPr="004D0196">
        <w:rPr>
          <w:rFonts w:ascii="Arial" w:hAnsi="Arial" w:cs="Arial"/>
        </w:rPr>
        <w:t xml:space="preserve"> în format electronic</w:t>
      </w:r>
      <w:r w:rsidR="00FE7C76" w:rsidRPr="004D0196">
        <w:rPr>
          <w:rFonts w:ascii="Arial" w:hAnsi="Arial" w:cs="Arial"/>
        </w:rPr>
        <w:t xml:space="preserve"> la adres</w:t>
      </w:r>
      <w:r w:rsidR="002B7E78">
        <w:rPr>
          <w:rFonts w:ascii="Arial" w:hAnsi="Arial" w:cs="Arial"/>
        </w:rPr>
        <w:t>ele de email</w:t>
      </w:r>
      <w:r w:rsidR="00FE7C76" w:rsidRPr="004D0196">
        <w:rPr>
          <w:rFonts w:ascii="Arial" w:hAnsi="Arial" w:cs="Arial"/>
        </w:rPr>
        <w:t xml:space="preserve"> </w:t>
      </w:r>
      <w:hyperlink r:id="rId8" w:history="1">
        <w:r w:rsidR="007065E2" w:rsidRPr="007065E2">
          <w:rPr>
            <w:rStyle w:val="Hyperlink"/>
            <w:rFonts w:ascii="Arial" w:hAnsi="Arial" w:cs="Arial"/>
          </w:rPr>
          <w:t>concurs@constantza-port.ro</w:t>
        </w:r>
      </w:hyperlink>
      <w:r w:rsidR="007065E2">
        <w:rPr>
          <w:rFonts w:ascii="Arial" w:hAnsi="Arial" w:cs="Arial"/>
        </w:rPr>
        <w:t xml:space="preserve"> </w:t>
      </w:r>
      <w:r w:rsidR="002B7E78">
        <w:rPr>
          <w:rFonts w:ascii="Arial" w:hAnsi="Arial" w:cs="Arial"/>
        </w:rPr>
        <w:t>si 109@pluri.ro</w:t>
      </w:r>
      <w:r w:rsidR="008971B5" w:rsidRPr="004D0196">
        <w:rPr>
          <w:rFonts w:ascii="Arial" w:hAnsi="Arial" w:cs="Arial"/>
        </w:rPr>
        <w:t xml:space="preserve">, </w:t>
      </w:r>
      <w:r w:rsidR="005351AF" w:rsidRPr="004D0196">
        <w:rPr>
          <w:rFonts w:ascii="Arial" w:hAnsi="Arial" w:cs="Arial"/>
        </w:rPr>
        <w:t>așa cum este prezentat în instrucțiunile de depunere a candidaturii postate pe paginile web menționate anterior.</w:t>
      </w:r>
      <w:r w:rsidRPr="004D0196">
        <w:rPr>
          <w:rFonts w:ascii="Arial" w:hAnsi="Arial" w:cs="Arial"/>
        </w:rPr>
        <w:t xml:space="preserve"> </w:t>
      </w:r>
    </w:p>
    <w:p w14:paraId="2A326D7F" w14:textId="6608D131" w:rsidR="00700848" w:rsidRPr="000502BE" w:rsidRDefault="00700848" w:rsidP="000502BE">
      <w:pPr>
        <w:pStyle w:val="Frspaiere"/>
        <w:tabs>
          <w:tab w:val="left" w:pos="2520"/>
        </w:tabs>
        <w:spacing w:line="276" w:lineRule="auto"/>
        <w:rPr>
          <w:rFonts w:ascii="Arial" w:hAnsi="Arial" w:cs="Arial"/>
          <w:strike/>
        </w:rPr>
      </w:pPr>
    </w:p>
    <w:sectPr w:rsidR="00700848" w:rsidRPr="000502BE" w:rsidSect="00DE143D">
      <w:footerReference w:type="default" r:id="rId9"/>
      <w:headerReference w:type="first" r:id="rId10"/>
      <w:footerReference w:type="first" r:id="rId11"/>
      <w:pgSz w:w="11906" w:h="16838"/>
      <w:pgMar w:top="1148" w:right="720" w:bottom="720" w:left="720" w:header="0"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960C" w14:textId="77777777" w:rsidR="004B5683" w:rsidRDefault="004B5683" w:rsidP="00BE5FA8">
      <w:r>
        <w:separator/>
      </w:r>
    </w:p>
  </w:endnote>
  <w:endnote w:type="continuationSeparator" w:id="0">
    <w:p w14:paraId="31A50CC9" w14:textId="77777777" w:rsidR="004B5683" w:rsidRDefault="004B5683"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FC10" w14:textId="36986FA0" w:rsidR="00700848" w:rsidRPr="00DC139C" w:rsidRDefault="00700848" w:rsidP="00DC139C">
    <w:pPr>
      <w:pStyle w:val="Subsol"/>
      <w:pBdr>
        <w:top w:val="single" w:sz="4" w:space="1" w:color="auto"/>
      </w:pBdr>
      <w:tabs>
        <w:tab w:val="clear" w:pos="9072"/>
        <w:tab w:val="left" w:pos="14249"/>
      </w:tabs>
      <w:rPr>
        <w:rFonts w:cs="Arial"/>
        <w:sz w:val="18"/>
      </w:rPr>
    </w:pPr>
    <w:r>
      <w:rPr>
        <w:rFonts w:cs="Arial"/>
        <w:sz w:val="18"/>
      </w:rPr>
      <w:tab/>
    </w:r>
    <w:r w:rsidRPr="004B0EF2">
      <w:rPr>
        <w:rFonts w:cs="Arial"/>
        <w:sz w:val="18"/>
      </w:rPr>
      <w:fldChar w:fldCharType="begin"/>
    </w:r>
    <w:r w:rsidRPr="004B0EF2">
      <w:rPr>
        <w:rFonts w:cs="Arial"/>
        <w:sz w:val="18"/>
      </w:rPr>
      <w:instrText xml:space="preserve"> PAGE   \* MERGEFORMAT </w:instrText>
    </w:r>
    <w:r w:rsidRPr="004B0EF2">
      <w:rPr>
        <w:rFonts w:cs="Arial"/>
        <w:sz w:val="18"/>
      </w:rPr>
      <w:fldChar w:fldCharType="separate"/>
    </w:r>
    <w:r w:rsidR="00BD7CE7">
      <w:rPr>
        <w:rFonts w:cs="Arial"/>
        <w:noProof/>
        <w:sz w:val="18"/>
      </w:rPr>
      <w:t>1</w:t>
    </w:r>
    <w:r w:rsidRPr="004B0EF2">
      <w:rPr>
        <w:rFonts w:cs="Arial"/>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5836" w14:textId="23CF2E36" w:rsidR="00A937CB" w:rsidRPr="00A937CB" w:rsidRDefault="00A937CB" w:rsidP="00A937CB">
    <w:pPr>
      <w:pStyle w:val="Subsol"/>
      <w:pBdr>
        <w:top w:val="single" w:sz="4" w:space="1" w:color="auto"/>
      </w:pBdr>
      <w:tabs>
        <w:tab w:val="clear" w:pos="9072"/>
        <w:tab w:val="left" w:pos="14249"/>
      </w:tabs>
      <w:rPr>
        <w:rFonts w:cs="Arial"/>
        <w:sz w:val="18"/>
      </w:rPr>
    </w:pPr>
    <w:r>
      <w:rPr>
        <w:rFonts w:cs="Arial"/>
        <w:sz w:val="18"/>
      </w:rPr>
      <w:tab/>
    </w:r>
    <w:r w:rsidRPr="004B0EF2">
      <w:rPr>
        <w:rFonts w:cs="Arial"/>
        <w:sz w:val="18"/>
      </w:rPr>
      <w:fldChar w:fldCharType="begin"/>
    </w:r>
    <w:r w:rsidRPr="004B0EF2">
      <w:rPr>
        <w:rFonts w:cs="Arial"/>
        <w:sz w:val="18"/>
      </w:rPr>
      <w:instrText xml:space="preserve"> PAGE   \* MERGEFORMAT </w:instrText>
    </w:r>
    <w:r w:rsidRPr="004B0EF2">
      <w:rPr>
        <w:rFonts w:cs="Arial"/>
        <w:sz w:val="18"/>
      </w:rPr>
      <w:fldChar w:fldCharType="separate"/>
    </w:r>
    <w:r>
      <w:rPr>
        <w:rFonts w:cs="Arial"/>
        <w:sz w:val="18"/>
      </w:rPr>
      <w:t>2</w:t>
    </w:r>
    <w:r w:rsidRPr="004B0EF2">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62B4" w14:textId="77777777" w:rsidR="004B5683" w:rsidRDefault="004B5683" w:rsidP="00BE5FA8">
      <w:r>
        <w:separator/>
      </w:r>
    </w:p>
  </w:footnote>
  <w:footnote w:type="continuationSeparator" w:id="0">
    <w:p w14:paraId="40DC7F26" w14:textId="77777777" w:rsidR="004B5683" w:rsidRDefault="004B5683" w:rsidP="00BE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E413" w14:textId="77777777" w:rsidR="00700848" w:rsidRPr="007675C4" w:rsidRDefault="00700848" w:rsidP="008442FE">
    <w:pPr>
      <w:pStyle w:val="Antet"/>
      <w:jc w:val="center"/>
      <w:rPr>
        <w:rFonts w:ascii="Bodoni MT Condensed" w:hAnsi="Bodoni MT Condensed"/>
        <w:color w:val="548DD4" w:themeColor="text2" w:themeTint="99"/>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EF7"/>
    <w:multiLevelType w:val="hybridMultilevel"/>
    <w:tmpl w:val="F992FAEE"/>
    <w:lvl w:ilvl="0" w:tplc="2E862F9A">
      <w:start w:val="1"/>
      <w:numFmt w:val="lowerLetter"/>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70D01"/>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2" w15:restartNumberingAfterBreak="0">
    <w:nsid w:val="085A17E7"/>
    <w:multiLevelType w:val="hybridMultilevel"/>
    <w:tmpl w:val="D3749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C7F02"/>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E4310"/>
    <w:multiLevelType w:val="hybridMultilevel"/>
    <w:tmpl w:val="DACEC382"/>
    <w:lvl w:ilvl="0" w:tplc="C57E1B52">
      <w:start w:val="1"/>
      <w:numFmt w:val="lowerLetter"/>
      <w:lvlText w:val="%1)"/>
      <w:lvlJc w:val="left"/>
      <w:pPr>
        <w:ind w:left="1220" w:hanging="361"/>
      </w:pPr>
      <w:rPr>
        <w:rFonts w:ascii="Arial" w:eastAsia="Arial" w:hAnsi="Arial" w:cs="Arial" w:hint="default"/>
        <w:w w:val="99"/>
        <w:sz w:val="24"/>
        <w:szCs w:val="24"/>
      </w:rPr>
    </w:lvl>
    <w:lvl w:ilvl="1" w:tplc="99608A8E">
      <w:start w:val="1"/>
      <w:numFmt w:val="lowerLetter"/>
      <w:lvlText w:val="%2."/>
      <w:lvlJc w:val="left"/>
      <w:pPr>
        <w:ind w:left="1940" w:hanging="360"/>
      </w:pPr>
      <w:rPr>
        <w:rFonts w:ascii="Arial" w:eastAsia="Arial" w:hAnsi="Arial" w:cs="Arial" w:hint="default"/>
        <w:spacing w:val="-3"/>
        <w:w w:val="99"/>
        <w:sz w:val="24"/>
        <w:szCs w:val="24"/>
      </w:rPr>
    </w:lvl>
    <w:lvl w:ilvl="2" w:tplc="0A64EAE6">
      <w:numFmt w:val="bullet"/>
      <w:lvlText w:val="•"/>
      <w:lvlJc w:val="left"/>
      <w:pPr>
        <w:ind w:left="3466" w:hanging="360"/>
      </w:pPr>
      <w:rPr>
        <w:rFonts w:hint="default"/>
      </w:rPr>
    </w:lvl>
    <w:lvl w:ilvl="3" w:tplc="3318816E">
      <w:numFmt w:val="bullet"/>
      <w:lvlText w:val="•"/>
      <w:lvlJc w:val="left"/>
      <w:pPr>
        <w:ind w:left="4992" w:hanging="360"/>
      </w:pPr>
      <w:rPr>
        <w:rFonts w:hint="default"/>
      </w:rPr>
    </w:lvl>
    <w:lvl w:ilvl="4" w:tplc="0122AE96">
      <w:numFmt w:val="bullet"/>
      <w:lvlText w:val="•"/>
      <w:lvlJc w:val="left"/>
      <w:pPr>
        <w:ind w:left="6519" w:hanging="360"/>
      </w:pPr>
      <w:rPr>
        <w:rFonts w:hint="default"/>
      </w:rPr>
    </w:lvl>
    <w:lvl w:ilvl="5" w:tplc="52BC9096">
      <w:numFmt w:val="bullet"/>
      <w:lvlText w:val="•"/>
      <w:lvlJc w:val="left"/>
      <w:pPr>
        <w:ind w:left="8045" w:hanging="360"/>
      </w:pPr>
      <w:rPr>
        <w:rFonts w:hint="default"/>
      </w:rPr>
    </w:lvl>
    <w:lvl w:ilvl="6" w:tplc="51464794">
      <w:numFmt w:val="bullet"/>
      <w:lvlText w:val="•"/>
      <w:lvlJc w:val="left"/>
      <w:pPr>
        <w:ind w:left="9572" w:hanging="360"/>
      </w:pPr>
      <w:rPr>
        <w:rFonts w:hint="default"/>
      </w:rPr>
    </w:lvl>
    <w:lvl w:ilvl="7" w:tplc="4C142262">
      <w:numFmt w:val="bullet"/>
      <w:lvlText w:val="•"/>
      <w:lvlJc w:val="left"/>
      <w:pPr>
        <w:ind w:left="11098" w:hanging="360"/>
      </w:pPr>
      <w:rPr>
        <w:rFonts w:hint="default"/>
      </w:rPr>
    </w:lvl>
    <w:lvl w:ilvl="8" w:tplc="8FC850F0">
      <w:numFmt w:val="bullet"/>
      <w:lvlText w:val="•"/>
      <w:lvlJc w:val="left"/>
      <w:pPr>
        <w:ind w:left="12625" w:hanging="360"/>
      </w:pPr>
      <w:rPr>
        <w:rFonts w:hint="default"/>
      </w:rPr>
    </w:lvl>
  </w:abstractNum>
  <w:abstractNum w:abstractNumId="5" w15:restartNumberingAfterBreak="0">
    <w:nsid w:val="26F6778F"/>
    <w:multiLevelType w:val="hybridMultilevel"/>
    <w:tmpl w:val="6D7EDC8E"/>
    <w:lvl w:ilvl="0" w:tplc="04090017">
      <w:start w:val="1"/>
      <w:numFmt w:val="lowerLetter"/>
      <w:lvlText w:val="%1)"/>
      <w:lvlJc w:val="left"/>
      <w:pPr>
        <w:ind w:left="2280" w:hanging="360"/>
      </w:pPr>
    </w:lvl>
    <w:lvl w:ilvl="1" w:tplc="0409000F">
      <w:start w:val="1"/>
      <w:numFmt w:val="decimal"/>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03713"/>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9"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0"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1" w15:restartNumberingAfterBreak="0">
    <w:nsid w:val="438F14AD"/>
    <w:multiLevelType w:val="hybridMultilevel"/>
    <w:tmpl w:val="98D22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9D36E5"/>
    <w:multiLevelType w:val="hybridMultilevel"/>
    <w:tmpl w:val="605AF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86B89"/>
    <w:multiLevelType w:val="hybridMultilevel"/>
    <w:tmpl w:val="4EB875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3109B"/>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3660C"/>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D2605E"/>
    <w:multiLevelType w:val="hybridMultilevel"/>
    <w:tmpl w:val="776A88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8B2562"/>
    <w:multiLevelType w:val="hybridMultilevel"/>
    <w:tmpl w:val="6D7EDC8E"/>
    <w:lvl w:ilvl="0" w:tplc="04090017">
      <w:start w:val="1"/>
      <w:numFmt w:val="lowerLetter"/>
      <w:lvlText w:val="%1)"/>
      <w:lvlJc w:val="left"/>
      <w:pPr>
        <w:ind w:left="2280" w:hanging="360"/>
      </w:pPr>
    </w:lvl>
    <w:lvl w:ilvl="1" w:tplc="0409000F">
      <w:start w:val="1"/>
      <w:numFmt w:val="decimal"/>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15:restartNumberingAfterBreak="0">
    <w:nsid w:val="7E4576C8"/>
    <w:multiLevelType w:val="hybridMultilevel"/>
    <w:tmpl w:val="63809A1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545135">
    <w:abstractNumId w:val="6"/>
  </w:num>
  <w:num w:numId="2" w16cid:durableId="1753551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926631">
    <w:abstractNumId w:val="1"/>
  </w:num>
  <w:num w:numId="4" w16cid:durableId="2109345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7057480">
    <w:abstractNumId w:val="18"/>
  </w:num>
  <w:num w:numId="6" w16cid:durableId="961425938">
    <w:abstractNumId w:val="9"/>
  </w:num>
  <w:num w:numId="7" w16cid:durableId="1282030342">
    <w:abstractNumId w:val="14"/>
  </w:num>
  <w:num w:numId="8" w16cid:durableId="1099329066">
    <w:abstractNumId w:val="2"/>
  </w:num>
  <w:num w:numId="9" w16cid:durableId="617686399">
    <w:abstractNumId w:val="7"/>
  </w:num>
  <w:num w:numId="10" w16cid:durableId="1683245065">
    <w:abstractNumId w:val="3"/>
  </w:num>
  <w:num w:numId="11" w16cid:durableId="1863088628">
    <w:abstractNumId w:val="16"/>
  </w:num>
  <w:num w:numId="12" w16cid:durableId="1050106003">
    <w:abstractNumId w:val="15"/>
  </w:num>
  <w:num w:numId="13" w16cid:durableId="2076582615">
    <w:abstractNumId w:val="11"/>
  </w:num>
  <w:num w:numId="14" w16cid:durableId="239800412">
    <w:abstractNumId w:val="0"/>
  </w:num>
  <w:num w:numId="15" w16cid:durableId="1771316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6811235">
    <w:abstractNumId w:val="4"/>
  </w:num>
  <w:num w:numId="17" w16cid:durableId="19329291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2857527">
    <w:abstractNumId w:val="17"/>
  </w:num>
  <w:num w:numId="19" w16cid:durableId="2117864450">
    <w:abstractNumId w:val="12"/>
  </w:num>
  <w:num w:numId="20" w16cid:durableId="1549688105">
    <w:abstractNumId w:val="5"/>
  </w:num>
  <w:num w:numId="21" w16cid:durableId="82034359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4D5"/>
    <w:rsid w:val="00003BBF"/>
    <w:rsid w:val="000075F9"/>
    <w:rsid w:val="000110CA"/>
    <w:rsid w:val="0001257B"/>
    <w:rsid w:val="000131D8"/>
    <w:rsid w:val="00024092"/>
    <w:rsid w:val="00024C7F"/>
    <w:rsid w:val="0002663E"/>
    <w:rsid w:val="00026CA0"/>
    <w:rsid w:val="0003124A"/>
    <w:rsid w:val="000339AC"/>
    <w:rsid w:val="00033F32"/>
    <w:rsid w:val="000355DD"/>
    <w:rsid w:val="000355F9"/>
    <w:rsid w:val="00035AB5"/>
    <w:rsid w:val="00046A3D"/>
    <w:rsid w:val="000502BE"/>
    <w:rsid w:val="00051CA6"/>
    <w:rsid w:val="000553B1"/>
    <w:rsid w:val="00055C95"/>
    <w:rsid w:val="000651EF"/>
    <w:rsid w:val="000672D1"/>
    <w:rsid w:val="00070683"/>
    <w:rsid w:val="000723D9"/>
    <w:rsid w:val="00073D18"/>
    <w:rsid w:val="00077F4D"/>
    <w:rsid w:val="000803E3"/>
    <w:rsid w:val="00080F51"/>
    <w:rsid w:val="00081613"/>
    <w:rsid w:val="00091623"/>
    <w:rsid w:val="000962E6"/>
    <w:rsid w:val="000970B5"/>
    <w:rsid w:val="0009780F"/>
    <w:rsid w:val="000B5368"/>
    <w:rsid w:val="000B7D6F"/>
    <w:rsid w:val="000C1F79"/>
    <w:rsid w:val="000C255E"/>
    <w:rsid w:val="000C5E80"/>
    <w:rsid w:val="000C73E3"/>
    <w:rsid w:val="000D1AEE"/>
    <w:rsid w:val="000E5661"/>
    <w:rsid w:val="00101578"/>
    <w:rsid w:val="00104F6C"/>
    <w:rsid w:val="001056EA"/>
    <w:rsid w:val="00110A9C"/>
    <w:rsid w:val="00111D7B"/>
    <w:rsid w:val="00117ADE"/>
    <w:rsid w:val="00120BBC"/>
    <w:rsid w:val="00137837"/>
    <w:rsid w:val="00140E24"/>
    <w:rsid w:val="00155C17"/>
    <w:rsid w:val="00155E08"/>
    <w:rsid w:val="001578A1"/>
    <w:rsid w:val="00162076"/>
    <w:rsid w:val="0016426C"/>
    <w:rsid w:val="00164E2D"/>
    <w:rsid w:val="00167F21"/>
    <w:rsid w:val="00170213"/>
    <w:rsid w:val="0017310C"/>
    <w:rsid w:val="00194B7F"/>
    <w:rsid w:val="00194C02"/>
    <w:rsid w:val="00197981"/>
    <w:rsid w:val="001A3E39"/>
    <w:rsid w:val="001A585F"/>
    <w:rsid w:val="001C5541"/>
    <w:rsid w:val="001C7CF7"/>
    <w:rsid w:val="001D4C24"/>
    <w:rsid w:val="001D7FF8"/>
    <w:rsid w:val="001E0CA9"/>
    <w:rsid w:val="001E3BF3"/>
    <w:rsid w:val="001F2B4D"/>
    <w:rsid w:val="001F41A3"/>
    <w:rsid w:val="001F5048"/>
    <w:rsid w:val="001F57F5"/>
    <w:rsid w:val="001F69C0"/>
    <w:rsid w:val="00200066"/>
    <w:rsid w:val="00215A38"/>
    <w:rsid w:val="002168B8"/>
    <w:rsid w:val="00221A13"/>
    <w:rsid w:val="00221C63"/>
    <w:rsid w:val="00221E3D"/>
    <w:rsid w:val="0022578F"/>
    <w:rsid w:val="00231902"/>
    <w:rsid w:val="0023264E"/>
    <w:rsid w:val="002338B8"/>
    <w:rsid w:val="00237B92"/>
    <w:rsid w:val="00252022"/>
    <w:rsid w:val="0025226D"/>
    <w:rsid w:val="00252D5C"/>
    <w:rsid w:val="0026280C"/>
    <w:rsid w:val="00262EA2"/>
    <w:rsid w:val="002651AA"/>
    <w:rsid w:val="00265B1F"/>
    <w:rsid w:val="002868E2"/>
    <w:rsid w:val="00297B5D"/>
    <w:rsid w:val="002A0934"/>
    <w:rsid w:val="002A647F"/>
    <w:rsid w:val="002A7AE0"/>
    <w:rsid w:val="002B2927"/>
    <w:rsid w:val="002B3F25"/>
    <w:rsid w:val="002B7E78"/>
    <w:rsid w:val="002C1A3B"/>
    <w:rsid w:val="002D2913"/>
    <w:rsid w:val="002E20D8"/>
    <w:rsid w:val="002E3927"/>
    <w:rsid w:val="002E4C87"/>
    <w:rsid w:val="002F1068"/>
    <w:rsid w:val="002F78F1"/>
    <w:rsid w:val="003070AD"/>
    <w:rsid w:val="00313221"/>
    <w:rsid w:val="0031444B"/>
    <w:rsid w:val="00335695"/>
    <w:rsid w:val="00345B4B"/>
    <w:rsid w:val="00345BFC"/>
    <w:rsid w:val="003609BB"/>
    <w:rsid w:val="003670B6"/>
    <w:rsid w:val="00367ECE"/>
    <w:rsid w:val="00380F69"/>
    <w:rsid w:val="003825C0"/>
    <w:rsid w:val="003833E8"/>
    <w:rsid w:val="00383EE3"/>
    <w:rsid w:val="00384703"/>
    <w:rsid w:val="00386A34"/>
    <w:rsid w:val="00387B6F"/>
    <w:rsid w:val="0039282B"/>
    <w:rsid w:val="0039398E"/>
    <w:rsid w:val="003A3684"/>
    <w:rsid w:val="003A3E1D"/>
    <w:rsid w:val="003A7134"/>
    <w:rsid w:val="003B14E1"/>
    <w:rsid w:val="003B18DB"/>
    <w:rsid w:val="003B5AED"/>
    <w:rsid w:val="003C2899"/>
    <w:rsid w:val="003C4D85"/>
    <w:rsid w:val="003D270F"/>
    <w:rsid w:val="003E5DAD"/>
    <w:rsid w:val="00401259"/>
    <w:rsid w:val="00403B26"/>
    <w:rsid w:val="00404A3C"/>
    <w:rsid w:val="00416F90"/>
    <w:rsid w:val="0041771A"/>
    <w:rsid w:val="0042505B"/>
    <w:rsid w:val="00434BA9"/>
    <w:rsid w:val="00436380"/>
    <w:rsid w:val="00437C5F"/>
    <w:rsid w:val="004412E4"/>
    <w:rsid w:val="0044483A"/>
    <w:rsid w:val="004451BD"/>
    <w:rsid w:val="00445955"/>
    <w:rsid w:val="00446868"/>
    <w:rsid w:val="00460F4A"/>
    <w:rsid w:val="004616DC"/>
    <w:rsid w:val="00467712"/>
    <w:rsid w:val="00473228"/>
    <w:rsid w:val="00473B23"/>
    <w:rsid w:val="004774A7"/>
    <w:rsid w:val="00480785"/>
    <w:rsid w:val="004844E9"/>
    <w:rsid w:val="004849AB"/>
    <w:rsid w:val="0048622C"/>
    <w:rsid w:val="00486490"/>
    <w:rsid w:val="00490511"/>
    <w:rsid w:val="0049229E"/>
    <w:rsid w:val="0049291F"/>
    <w:rsid w:val="004A22BC"/>
    <w:rsid w:val="004A5F5B"/>
    <w:rsid w:val="004A7EE2"/>
    <w:rsid w:val="004B0B21"/>
    <w:rsid w:val="004B2F90"/>
    <w:rsid w:val="004B4167"/>
    <w:rsid w:val="004B4FA2"/>
    <w:rsid w:val="004B5683"/>
    <w:rsid w:val="004C0852"/>
    <w:rsid w:val="004C1826"/>
    <w:rsid w:val="004C2923"/>
    <w:rsid w:val="004C3478"/>
    <w:rsid w:val="004C34E4"/>
    <w:rsid w:val="004D0196"/>
    <w:rsid w:val="004D5512"/>
    <w:rsid w:val="004D6504"/>
    <w:rsid w:val="004E55CA"/>
    <w:rsid w:val="004F15CE"/>
    <w:rsid w:val="004F57FA"/>
    <w:rsid w:val="004F7AAA"/>
    <w:rsid w:val="005141B2"/>
    <w:rsid w:val="005142EB"/>
    <w:rsid w:val="0051483D"/>
    <w:rsid w:val="0051535B"/>
    <w:rsid w:val="005222FC"/>
    <w:rsid w:val="005351AF"/>
    <w:rsid w:val="0053784D"/>
    <w:rsid w:val="00542B9C"/>
    <w:rsid w:val="00542E06"/>
    <w:rsid w:val="005432ED"/>
    <w:rsid w:val="0054763D"/>
    <w:rsid w:val="00552D72"/>
    <w:rsid w:val="005550B7"/>
    <w:rsid w:val="00567278"/>
    <w:rsid w:val="0056772B"/>
    <w:rsid w:val="005764A8"/>
    <w:rsid w:val="00577DD9"/>
    <w:rsid w:val="00581E84"/>
    <w:rsid w:val="00595CCF"/>
    <w:rsid w:val="005A2B83"/>
    <w:rsid w:val="005A4FFD"/>
    <w:rsid w:val="005A5261"/>
    <w:rsid w:val="005A7235"/>
    <w:rsid w:val="005B0F15"/>
    <w:rsid w:val="005B44DC"/>
    <w:rsid w:val="005C5C43"/>
    <w:rsid w:val="005C7FB2"/>
    <w:rsid w:val="005D6064"/>
    <w:rsid w:val="005D69EA"/>
    <w:rsid w:val="005E1961"/>
    <w:rsid w:val="005E5425"/>
    <w:rsid w:val="005F0EAB"/>
    <w:rsid w:val="006039E1"/>
    <w:rsid w:val="00616BD7"/>
    <w:rsid w:val="00630345"/>
    <w:rsid w:val="00635F31"/>
    <w:rsid w:val="00641673"/>
    <w:rsid w:val="00641C31"/>
    <w:rsid w:val="0064417E"/>
    <w:rsid w:val="00644B33"/>
    <w:rsid w:val="0065604D"/>
    <w:rsid w:val="00661AAE"/>
    <w:rsid w:val="00662EFE"/>
    <w:rsid w:val="00666369"/>
    <w:rsid w:val="006728D0"/>
    <w:rsid w:val="006753F3"/>
    <w:rsid w:val="00677FC2"/>
    <w:rsid w:val="00682614"/>
    <w:rsid w:val="00682C2C"/>
    <w:rsid w:val="0069134E"/>
    <w:rsid w:val="006A0949"/>
    <w:rsid w:val="006A51A2"/>
    <w:rsid w:val="006A7C65"/>
    <w:rsid w:val="006B3269"/>
    <w:rsid w:val="006B359E"/>
    <w:rsid w:val="006B4B81"/>
    <w:rsid w:val="006B6F3A"/>
    <w:rsid w:val="006C22C8"/>
    <w:rsid w:val="006C49E7"/>
    <w:rsid w:val="006C66B5"/>
    <w:rsid w:val="006D3819"/>
    <w:rsid w:val="006D758B"/>
    <w:rsid w:val="006E5CB8"/>
    <w:rsid w:val="006F09C4"/>
    <w:rsid w:val="006F5EC7"/>
    <w:rsid w:val="006F6899"/>
    <w:rsid w:val="00700848"/>
    <w:rsid w:val="00700C7B"/>
    <w:rsid w:val="00703793"/>
    <w:rsid w:val="007065E2"/>
    <w:rsid w:val="00714989"/>
    <w:rsid w:val="00717B4C"/>
    <w:rsid w:val="007216EC"/>
    <w:rsid w:val="007219A3"/>
    <w:rsid w:val="00722241"/>
    <w:rsid w:val="007255DD"/>
    <w:rsid w:val="007273E6"/>
    <w:rsid w:val="00735B87"/>
    <w:rsid w:val="007418A1"/>
    <w:rsid w:val="00750300"/>
    <w:rsid w:val="0075530B"/>
    <w:rsid w:val="00756D3B"/>
    <w:rsid w:val="007578FE"/>
    <w:rsid w:val="00760088"/>
    <w:rsid w:val="0077666B"/>
    <w:rsid w:val="00790F8E"/>
    <w:rsid w:val="007A00DB"/>
    <w:rsid w:val="007A323E"/>
    <w:rsid w:val="007A3CD3"/>
    <w:rsid w:val="007A601E"/>
    <w:rsid w:val="007B0C5D"/>
    <w:rsid w:val="007B2A3B"/>
    <w:rsid w:val="007B35C4"/>
    <w:rsid w:val="007B61BB"/>
    <w:rsid w:val="007C0D0E"/>
    <w:rsid w:val="007C0DDC"/>
    <w:rsid w:val="007C21F8"/>
    <w:rsid w:val="007C6B40"/>
    <w:rsid w:val="007D18FA"/>
    <w:rsid w:val="007D4E9D"/>
    <w:rsid w:val="007D6964"/>
    <w:rsid w:val="007E0C35"/>
    <w:rsid w:val="007E4AFF"/>
    <w:rsid w:val="007E7146"/>
    <w:rsid w:val="007E727F"/>
    <w:rsid w:val="007F7136"/>
    <w:rsid w:val="00800C42"/>
    <w:rsid w:val="00811F04"/>
    <w:rsid w:val="00815D23"/>
    <w:rsid w:val="00816D1B"/>
    <w:rsid w:val="00817015"/>
    <w:rsid w:val="00826238"/>
    <w:rsid w:val="00826322"/>
    <w:rsid w:val="008275F1"/>
    <w:rsid w:val="008335C3"/>
    <w:rsid w:val="0084020B"/>
    <w:rsid w:val="00851638"/>
    <w:rsid w:val="0085304B"/>
    <w:rsid w:val="00853D0A"/>
    <w:rsid w:val="008552EB"/>
    <w:rsid w:val="00861509"/>
    <w:rsid w:val="008642DC"/>
    <w:rsid w:val="00883573"/>
    <w:rsid w:val="008835F8"/>
    <w:rsid w:val="008868AD"/>
    <w:rsid w:val="00891472"/>
    <w:rsid w:val="00891E5C"/>
    <w:rsid w:val="0089706D"/>
    <w:rsid w:val="008971B5"/>
    <w:rsid w:val="008A2BD7"/>
    <w:rsid w:val="008A5B68"/>
    <w:rsid w:val="008B63A9"/>
    <w:rsid w:val="008C2791"/>
    <w:rsid w:val="008D106E"/>
    <w:rsid w:val="008D7A33"/>
    <w:rsid w:val="008E26B8"/>
    <w:rsid w:val="008E32A1"/>
    <w:rsid w:val="008E50EB"/>
    <w:rsid w:val="008E71A1"/>
    <w:rsid w:val="008F2CF1"/>
    <w:rsid w:val="00901934"/>
    <w:rsid w:val="00904037"/>
    <w:rsid w:val="00906099"/>
    <w:rsid w:val="00911B06"/>
    <w:rsid w:val="00916E53"/>
    <w:rsid w:val="0093146F"/>
    <w:rsid w:val="00931DD4"/>
    <w:rsid w:val="0093442F"/>
    <w:rsid w:val="00937D3C"/>
    <w:rsid w:val="00945472"/>
    <w:rsid w:val="00946E2E"/>
    <w:rsid w:val="009629F5"/>
    <w:rsid w:val="009652EE"/>
    <w:rsid w:val="009801AF"/>
    <w:rsid w:val="0098369F"/>
    <w:rsid w:val="009865F0"/>
    <w:rsid w:val="009876A1"/>
    <w:rsid w:val="009960CB"/>
    <w:rsid w:val="009965D4"/>
    <w:rsid w:val="00996EB4"/>
    <w:rsid w:val="009A1482"/>
    <w:rsid w:val="009A5F5A"/>
    <w:rsid w:val="009A731D"/>
    <w:rsid w:val="009B1F71"/>
    <w:rsid w:val="009B4F97"/>
    <w:rsid w:val="009B7670"/>
    <w:rsid w:val="009C112A"/>
    <w:rsid w:val="009C175E"/>
    <w:rsid w:val="009E35F4"/>
    <w:rsid w:val="009E4591"/>
    <w:rsid w:val="009E4B89"/>
    <w:rsid w:val="009E4ED5"/>
    <w:rsid w:val="009E4FBA"/>
    <w:rsid w:val="009F09B1"/>
    <w:rsid w:val="009F0E92"/>
    <w:rsid w:val="00A00583"/>
    <w:rsid w:val="00A052A3"/>
    <w:rsid w:val="00A11E56"/>
    <w:rsid w:val="00A20D2C"/>
    <w:rsid w:val="00A217CD"/>
    <w:rsid w:val="00A248F2"/>
    <w:rsid w:val="00A302D8"/>
    <w:rsid w:val="00A31218"/>
    <w:rsid w:val="00A35A70"/>
    <w:rsid w:val="00A4210E"/>
    <w:rsid w:val="00A45261"/>
    <w:rsid w:val="00A479BE"/>
    <w:rsid w:val="00A50A59"/>
    <w:rsid w:val="00A575E0"/>
    <w:rsid w:val="00A65215"/>
    <w:rsid w:val="00A7222B"/>
    <w:rsid w:val="00A724D7"/>
    <w:rsid w:val="00A73FE7"/>
    <w:rsid w:val="00A74558"/>
    <w:rsid w:val="00A76C22"/>
    <w:rsid w:val="00A937CB"/>
    <w:rsid w:val="00AA64D6"/>
    <w:rsid w:val="00AB0CC7"/>
    <w:rsid w:val="00AB3468"/>
    <w:rsid w:val="00AB519E"/>
    <w:rsid w:val="00AC320D"/>
    <w:rsid w:val="00AC3714"/>
    <w:rsid w:val="00AD09A1"/>
    <w:rsid w:val="00AD11E1"/>
    <w:rsid w:val="00AD4E07"/>
    <w:rsid w:val="00AE30A2"/>
    <w:rsid w:val="00AE3CBE"/>
    <w:rsid w:val="00AF7C89"/>
    <w:rsid w:val="00B018B1"/>
    <w:rsid w:val="00B07B88"/>
    <w:rsid w:val="00B176A0"/>
    <w:rsid w:val="00B223A2"/>
    <w:rsid w:val="00B226E0"/>
    <w:rsid w:val="00B275BE"/>
    <w:rsid w:val="00B32EF3"/>
    <w:rsid w:val="00B36D3B"/>
    <w:rsid w:val="00B40626"/>
    <w:rsid w:val="00B423EA"/>
    <w:rsid w:val="00B46867"/>
    <w:rsid w:val="00B46E15"/>
    <w:rsid w:val="00B471AD"/>
    <w:rsid w:val="00B47238"/>
    <w:rsid w:val="00B52D35"/>
    <w:rsid w:val="00B53053"/>
    <w:rsid w:val="00B80274"/>
    <w:rsid w:val="00B82DD7"/>
    <w:rsid w:val="00B87B10"/>
    <w:rsid w:val="00B90A43"/>
    <w:rsid w:val="00B94048"/>
    <w:rsid w:val="00B9446B"/>
    <w:rsid w:val="00B978E3"/>
    <w:rsid w:val="00BA5BD0"/>
    <w:rsid w:val="00BB28BB"/>
    <w:rsid w:val="00BB5912"/>
    <w:rsid w:val="00BB60E1"/>
    <w:rsid w:val="00BC0696"/>
    <w:rsid w:val="00BC5003"/>
    <w:rsid w:val="00BD7CE7"/>
    <w:rsid w:val="00BE22F1"/>
    <w:rsid w:val="00BE4DBC"/>
    <w:rsid w:val="00BE4E95"/>
    <w:rsid w:val="00BE5FA8"/>
    <w:rsid w:val="00BF5BC8"/>
    <w:rsid w:val="00BF701D"/>
    <w:rsid w:val="00C00306"/>
    <w:rsid w:val="00C03F39"/>
    <w:rsid w:val="00C0489E"/>
    <w:rsid w:val="00C136DF"/>
    <w:rsid w:val="00C21D41"/>
    <w:rsid w:val="00C237FB"/>
    <w:rsid w:val="00C266AB"/>
    <w:rsid w:val="00C273FE"/>
    <w:rsid w:val="00C3200E"/>
    <w:rsid w:val="00C351E6"/>
    <w:rsid w:val="00C474A8"/>
    <w:rsid w:val="00C52A21"/>
    <w:rsid w:val="00C56352"/>
    <w:rsid w:val="00C578A3"/>
    <w:rsid w:val="00C62E22"/>
    <w:rsid w:val="00C63AD7"/>
    <w:rsid w:val="00C64858"/>
    <w:rsid w:val="00C64C4E"/>
    <w:rsid w:val="00C6747F"/>
    <w:rsid w:val="00C75A5D"/>
    <w:rsid w:val="00C778A0"/>
    <w:rsid w:val="00C803AD"/>
    <w:rsid w:val="00C834E7"/>
    <w:rsid w:val="00C83BEF"/>
    <w:rsid w:val="00C86196"/>
    <w:rsid w:val="00CA2131"/>
    <w:rsid w:val="00CA41D2"/>
    <w:rsid w:val="00CA5A9E"/>
    <w:rsid w:val="00CC06AC"/>
    <w:rsid w:val="00CD3AA7"/>
    <w:rsid w:val="00CD4456"/>
    <w:rsid w:val="00CD5167"/>
    <w:rsid w:val="00CE0D1D"/>
    <w:rsid w:val="00CE1342"/>
    <w:rsid w:val="00CE39B7"/>
    <w:rsid w:val="00CE4C1E"/>
    <w:rsid w:val="00CF1C84"/>
    <w:rsid w:val="00CF218F"/>
    <w:rsid w:val="00D15B33"/>
    <w:rsid w:val="00D16046"/>
    <w:rsid w:val="00D170EB"/>
    <w:rsid w:val="00D232F0"/>
    <w:rsid w:val="00D270C5"/>
    <w:rsid w:val="00D3262C"/>
    <w:rsid w:val="00D421BB"/>
    <w:rsid w:val="00D440C2"/>
    <w:rsid w:val="00D537F1"/>
    <w:rsid w:val="00D61C03"/>
    <w:rsid w:val="00D62605"/>
    <w:rsid w:val="00D634CF"/>
    <w:rsid w:val="00D65AF0"/>
    <w:rsid w:val="00D6653D"/>
    <w:rsid w:val="00D670DE"/>
    <w:rsid w:val="00D72EE9"/>
    <w:rsid w:val="00D75848"/>
    <w:rsid w:val="00D75C01"/>
    <w:rsid w:val="00D7630A"/>
    <w:rsid w:val="00D77C9D"/>
    <w:rsid w:val="00D83A1A"/>
    <w:rsid w:val="00D96E88"/>
    <w:rsid w:val="00DA6AB4"/>
    <w:rsid w:val="00DB194D"/>
    <w:rsid w:val="00DB2776"/>
    <w:rsid w:val="00DB3FD4"/>
    <w:rsid w:val="00DC1D7F"/>
    <w:rsid w:val="00DC4E6C"/>
    <w:rsid w:val="00DD4F9F"/>
    <w:rsid w:val="00DE02C2"/>
    <w:rsid w:val="00DE143D"/>
    <w:rsid w:val="00DE2C20"/>
    <w:rsid w:val="00DE6BED"/>
    <w:rsid w:val="00DE7584"/>
    <w:rsid w:val="00DF439D"/>
    <w:rsid w:val="00DF4EB1"/>
    <w:rsid w:val="00E06A8D"/>
    <w:rsid w:val="00E127E6"/>
    <w:rsid w:val="00E1311D"/>
    <w:rsid w:val="00E13B48"/>
    <w:rsid w:val="00E154E3"/>
    <w:rsid w:val="00E156A8"/>
    <w:rsid w:val="00E22C42"/>
    <w:rsid w:val="00E313F5"/>
    <w:rsid w:val="00E34951"/>
    <w:rsid w:val="00E34C64"/>
    <w:rsid w:val="00E36AA2"/>
    <w:rsid w:val="00E417DC"/>
    <w:rsid w:val="00E5302E"/>
    <w:rsid w:val="00E53D79"/>
    <w:rsid w:val="00E5482B"/>
    <w:rsid w:val="00E56107"/>
    <w:rsid w:val="00E561AB"/>
    <w:rsid w:val="00E704D5"/>
    <w:rsid w:val="00E8422B"/>
    <w:rsid w:val="00E8499D"/>
    <w:rsid w:val="00E90D06"/>
    <w:rsid w:val="00E935DA"/>
    <w:rsid w:val="00EA53D1"/>
    <w:rsid w:val="00EA5E17"/>
    <w:rsid w:val="00EB72C8"/>
    <w:rsid w:val="00EC1593"/>
    <w:rsid w:val="00EC5613"/>
    <w:rsid w:val="00EC5672"/>
    <w:rsid w:val="00EC629E"/>
    <w:rsid w:val="00ED4B15"/>
    <w:rsid w:val="00EE33A9"/>
    <w:rsid w:val="00EE48CF"/>
    <w:rsid w:val="00EE7CA4"/>
    <w:rsid w:val="00F02E19"/>
    <w:rsid w:val="00F104D2"/>
    <w:rsid w:val="00F108B4"/>
    <w:rsid w:val="00F118DF"/>
    <w:rsid w:val="00F159A5"/>
    <w:rsid w:val="00F20913"/>
    <w:rsid w:val="00F2190A"/>
    <w:rsid w:val="00F240DB"/>
    <w:rsid w:val="00F275C4"/>
    <w:rsid w:val="00F31B47"/>
    <w:rsid w:val="00F3256C"/>
    <w:rsid w:val="00F4645E"/>
    <w:rsid w:val="00F46FC5"/>
    <w:rsid w:val="00F55D4C"/>
    <w:rsid w:val="00F55EAB"/>
    <w:rsid w:val="00F7174D"/>
    <w:rsid w:val="00F71865"/>
    <w:rsid w:val="00F735C0"/>
    <w:rsid w:val="00F73ACF"/>
    <w:rsid w:val="00F773E9"/>
    <w:rsid w:val="00F7782F"/>
    <w:rsid w:val="00F83768"/>
    <w:rsid w:val="00F878C6"/>
    <w:rsid w:val="00F95547"/>
    <w:rsid w:val="00F96E2E"/>
    <w:rsid w:val="00F97EF8"/>
    <w:rsid w:val="00FA429F"/>
    <w:rsid w:val="00FA524B"/>
    <w:rsid w:val="00FB31E3"/>
    <w:rsid w:val="00FB5979"/>
    <w:rsid w:val="00FC0D0A"/>
    <w:rsid w:val="00FC5370"/>
    <w:rsid w:val="00FD026B"/>
    <w:rsid w:val="00FD7A3C"/>
    <w:rsid w:val="00FE1FE9"/>
    <w:rsid w:val="00FE4D94"/>
    <w:rsid w:val="00FE51CF"/>
    <w:rsid w:val="00FE7C76"/>
    <w:rsid w:val="00FF18B3"/>
    <w:rsid w:val="00FF54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181C"/>
  <w15:docId w15:val="{63F85174-0B14-47A6-9FAF-5FD23583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pPr>
      <w:spacing w:after="0" w:line="240" w:lineRule="auto"/>
    </w:pPr>
    <w:rPr>
      <w:rFonts w:ascii="Arial" w:eastAsia="MS Mincho" w:hAnsi="Arial" w:cs="Times New Roman"/>
      <w:sz w:val="20"/>
      <w:szCs w:val="20"/>
      <w:lang w:eastAsia="ja-JP"/>
    </w:rPr>
  </w:style>
  <w:style w:type="paragraph" w:styleId="Titlu2">
    <w:name w:val="heading 2"/>
    <w:basedOn w:val="Normal"/>
    <w:next w:val="Normal"/>
    <w:link w:val="Titlu2Caracter"/>
    <w:uiPriority w:val="9"/>
    <w:semiHidden/>
    <w:unhideWhenUsed/>
    <w:qFormat/>
    <w:rsid w:val="000916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lu4">
    <w:name w:val="heading 4"/>
    <w:basedOn w:val="Normal"/>
    <w:next w:val="Normal"/>
    <w:link w:val="Titlu4Caracte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E704D5"/>
    <w:pPr>
      <w:spacing w:after="0" w:line="240" w:lineRule="auto"/>
    </w:pPr>
  </w:style>
  <w:style w:type="character" w:styleId="Hyperlink">
    <w:name w:val="Hyperlink"/>
    <w:basedOn w:val="Fontdeparagrafimplicit"/>
    <w:uiPriority w:val="99"/>
    <w:unhideWhenUsed/>
    <w:rsid w:val="00BC0696"/>
    <w:rPr>
      <w:color w:val="0000FF" w:themeColor="hyperlink"/>
      <w:u w:val="single"/>
    </w:rPr>
  </w:style>
  <w:style w:type="paragraph" w:styleId="TextnBalon">
    <w:name w:val="Balloon Text"/>
    <w:basedOn w:val="Normal"/>
    <w:link w:val="TextnBalonCaracter"/>
    <w:uiPriority w:val="99"/>
    <w:semiHidden/>
    <w:unhideWhenUsed/>
    <w:rsid w:val="00C83BE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83BEF"/>
    <w:rPr>
      <w:rFonts w:ascii="Tahoma" w:hAnsi="Tahoma" w:cs="Tahoma"/>
      <w:sz w:val="16"/>
      <w:szCs w:val="16"/>
    </w:rPr>
  </w:style>
  <w:style w:type="paragraph" w:styleId="Antet">
    <w:name w:val="header"/>
    <w:basedOn w:val="Normal"/>
    <w:link w:val="AntetCaracter"/>
    <w:uiPriority w:val="99"/>
    <w:unhideWhenUsed/>
    <w:rsid w:val="00BE5FA8"/>
    <w:pPr>
      <w:tabs>
        <w:tab w:val="center" w:pos="4536"/>
        <w:tab w:val="right" w:pos="9072"/>
      </w:tabs>
    </w:pPr>
  </w:style>
  <w:style w:type="character" w:customStyle="1" w:styleId="AntetCaracter">
    <w:name w:val="Antet Caracter"/>
    <w:basedOn w:val="Fontdeparagrafimplicit"/>
    <w:link w:val="Antet"/>
    <w:uiPriority w:val="99"/>
    <w:rsid w:val="00BE5FA8"/>
  </w:style>
  <w:style w:type="paragraph" w:styleId="Subsol">
    <w:name w:val="footer"/>
    <w:basedOn w:val="Normal"/>
    <w:link w:val="SubsolCaracter"/>
    <w:uiPriority w:val="99"/>
    <w:unhideWhenUsed/>
    <w:rsid w:val="00BE5FA8"/>
    <w:pPr>
      <w:tabs>
        <w:tab w:val="center" w:pos="4536"/>
        <w:tab w:val="right" w:pos="9072"/>
      </w:tabs>
    </w:pPr>
  </w:style>
  <w:style w:type="character" w:customStyle="1" w:styleId="SubsolCaracter">
    <w:name w:val="Subsol Caracter"/>
    <w:basedOn w:val="Fontdeparagrafimplicit"/>
    <w:link w:val="Subsol"/>
    <w:uiPriority w:val="99"/>
    <w:rsid w:val="00BE5FA8"/>
  </w:style>
  <w:style w:type="table" w:styleId="Tabelgril">
    <w:name w:val="Table Grid"/>
    <w:basedOn w:val="Tabel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4Caracter">
    <w:name w:val="Titlu 4 Caracter"/>
    <w:basedOn w:val="Fontdeparagrafimplicit"/>
    <w:link w:val="Titlu4"/>
    <w:uiPriority w:val="99"/>
    <w:rsid w:val="00E34C64"/>
    <w:rPr>
      <w:rFonts w:ascii="Times New Roman" w:eastAsia="Times New Roman" w:hAnsi="Times New Roman" w:cs="Times New Roman"/>
      <w:b/>
      <w:bCs/>
      <w:sz w:val="28"/>
      <w:szCs w:val="28"/>
      <w:lang w:eastAsia="ro-RO"/>
    </w:rPr>
  </w:style>
  <w:style w:type="paragraph" w:styleId="Listparagraf">
    <w:name w:val="List Paragraph"/>
    <w:aliases w:val="Bullet,Liste 1,Normal2,List_Paragraph,Multilevel para_II,List Paragraph (numbered (a)),Dot pt,F5 List Paragraph,List Paragraph Char Char Char,Indicator Text,Numbered Para 1,Bullet Points,MAIN CONTENT,List Paragraph12,3,List Paragraph1,lp1"/>
    <w:basedOn w:val="Normal"/>
    <w:link w:val="ListparagrafCaracter"/>
    <w:uiPriority w:val="1"/>
    <w:qFormat/>
    <w:rsid w:val="00C266AB"/>
    <w:pPr>
      <w:ind w:left="720"/>
      <w:contextualSpacing/>
    </w:pPr>
  </w:style>
  <w:style w:type="character" w:customStyle="1" w:styleId="FrspaiereCaracter">
    <w:name w:val="Fără spațiere Caracter"/>
    <w:basedOn w:val="Fontdeparagrafimplicit"/>
    <w:link w:val="Frspaiere"/>
    <w:uiPriority w:val="1"/>
    <w:qFormat/>
    <w:rsid w:val="00221A13"/>
  </w:style>
  <w:style w:type="character" w:styleId="HyperlinkParcurs">
    <w:name w:val="FollowedHyperlink"/>
    <w:basedOn w:val="Fontdeparagrafimplici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paragraph" w:styleId="Revizuire">
    <w:name w:val="Revision"/>
    <w:hidden/>
    <w:uiPriority w:val="99"/>
    <w:semiHidden/>
    <w:rsid w:val="006B4B81"/>
    <w:pPr>
      <w:spacing w:after="0" w:line="240" w:lineRule="auto"/>
    </w:pPr>
    <w:rPr>
      <w:rFonts w:ascii="Arial" w:eastAsia="MS Mincho" w:hAnsi="Arial" w:cs="Times New Roman"/>
      <w:sz w:val="20"/>
      <w:szCs w:val="20"/>
      <w:lang w:eastAsia="ja-JP"/>
    </w:rPr>
  </w:style>
  <w:style w:type="character" w:customStyle="1" w:styleId="UnresolvedMention1">
    <w:name w:val="Unresolved Mention1"/>
    <w:basedOn w:val="Fontdeparagrafimplicit"/>
    <w:uiPriority w:val="99"/>
    <w:semiHidden/>
    <w:unhideWhenUsed/>
    <w:rsid w:val="00091623"/>
    <w:rPr>
      <w:color w:val="605E5C"/>
      <w:shd w:val="clear" w:color="auto" w:fill="E1DFDD"/>
    </w:rPr>
  </w:style>
  <w:style w:type="character" w:customStyle="1" w:styleId="Titlu2Caracter">
    <w:name w:val="Titlu 2 Caracter"/>
    <w:basedOn w:val="Fontdeparagrafimplicit"/>
    <w:link w:val="Titlu2"/>
    <w:uiPriority w:val="9"/>
    <w:semiHidden/>
    <w:rsid w:val="00091623"/>
    <w:rPr>
      <w:rFonts w:asciiTheme="majorHAnsi" w:eastAsiaTheme="majorEastAsia" w:hAnsiTheme="majorHAnsi" w:cstheme="majorBidi"/>
      <w:color w:val="365F91" w:themeColor="accent1" w:themeShade="BF"/>
      <w:sz w:val="26"/>
      <w:szCs w:val="26"/>
      <w:lang w:eastAsia="ja-JP"/>
    </w:rPr>
  </w:style>
  <w:style w:type="paragraph" w:styleId="Corptext">
    <w:name w:val="Body Text"/>
    <w:basedOn w:val="Normal"/>
    <w:link w:val="CorptextCaracter"/>
    <w:uiPriority w:val="1"/>
    <w:qFormat/>
    <w:rsid w:val="00091623"/>
    <w:pPr>
      <w:widowControl w:val="0"/>
      <w:autoSpaceDE w:val="0"/>
      <w:autoSpaceDN w:val="0"/>
    </w:pPr>
    <w:rPr>
      <w:rFonts w:eastAsia="Arial" w:cs="Arial"/>
      <w:sz w:val="22"/>
      <w:szCs w:val="22"/>
      <w:lang w:eastAsia="en-US"/>
    </w:rPr>
  </w:style>
  <w:style w:type="character" w:customStyle="1" w:styleId="CorptextCaracter">
    <w:name w:val="Corp text Caracter"/>
    <w:basedOn w:val="Fontdeparagrafimplicit"/>
    <w:link w:val="Corptext"/>
    <w:uiPriority w:val="1"/>
    <w:rsid w:val="00091623"/>
    <w:rPr>
      <w:rFonts w:ascii="Arial" w:eastAsia="Arial" w:hAnsi="Arial" w:cs="Arial"/>
    </w:rPr>
  </w:style>
  <w:style w:type="character" w:styleId="Referincomentariu">
    <w:name w:val="annotation reference"/>
    <w:basedOn w:val="Fontdeparagrafimplicit"/>
    <w:uiPriority w:val="99"/>
    <w:semiHidden/>
    <w:unhideWhenUsed/>
    <w:rsid w:val="008868AD"/>
    <w:rPr>
      <w:sz w:val="16"/>
      <w:szCs w:val="16"/>
    </w:rPr>
  </w:style>
  <w:style w:type="paragraph" w:styleId="Textcomentariu">
    <w:name w:val="annotation text"/>
    <w:basedOn w:val="Normal"/>
    <w:link w:val="TextcomentariuCaracter"/>
    <w:uiPriority w:val="99"/>
    <w:unhideWhenUsed/>
    <w:rsid w:val="008868AD"/>
  </w:style>
  <w:style w:type="character" w:customStyle="1" w:styleId="TextcomentariuCaracter">
    <w:name w:val="Text comentariu Caracter"/>
    <w:basedOn w:val="Fontdeparagrafimplicit"/>
    <w:link w:val="Textcomentariu"/>
    <w:uiPriority w:val="99"/>
    <w:rsid w:val="008868AD"/>
    <w:rPr>
      <w:rFonts w:ascii="Arial" w:eastAsia="MS Mincho" w:hAnsi="Arial" w:cs="Times New Roman"/>
      <w:sz w:val="20"/>
      <w:szCs w:val="20"/>
      <w:lang w:eastAsia="ja-JP"/>
    </w:rPr>
  </w:style>
  <w:style w:type="paragraph" w:styleId="SubiectComentariu">
    <w:name w:val="annotation subject"/>
    <w:basedOn w:val="Textcomentariu"/>
    <w:next w:val="Textcomentariu"/>
    <w:link w:val="SubiectComentariuCaracter"/>
    <w:uiPriority w:val="99"/>
    <w:semiHidden/>
    <w:unhideWhenUsed/>
    <w:rsid w:val="008868AD"/>
    <w:rPr>
      <w:b/>
      <w:bCs/>
    </w:rPr>
  </w:style>
  <w:style w:type="character" w:customStyle="1" w:styleId="SubiectComentariuCaracter">
    <w:name w:val="Subiect Comentariu Caracter"/>
    <w:basedOn w:val="TextcomentariuCaracter"/>
    <w:link w:val="SubiectComentariu"/>
    <w:uiPriority w:val="99"/>
    <w:semiHidden/>
    <w:rsid w:val="008868AD"/>
    <w:rPr>
      <w:rFonts w:ascii="Arial" w:eastAsia="MS Mincho" w:hAnsi="Arial" w:cs="Times New Roman"/>
      <w:b/>
      <w:bCs/>
      <w:sz w:val="20"/>
      <w:szCs w:val="20"/>
      <w:lang w:eastAsia="ja-JP"/>
    </w:rPr>
  </w:style>
  <w:style w:type="character" w:customStyle="1" w:styleId="MeniuneNerezolvat1">
    <w:name w:val="Mențiune Nerezolvat1"/>
    <w:basedOn w:val="Fontdeparagrafimplicit"/>
    <w:uiPriority w:val="99"/>
    <w:semiHidden/>
    <w:unhideWhenUsed/>
    <w:rsid w:val="00C578A3"/>
    <w:rPr>
      <w:color w:val="605E5C"/>
      <w:shd w:val="clear" w:color="auto" w:fill="E1DFDD"/>
    </w:rPr>
  </w:style>
  <w:style w:type="character" w:customStyle="1" w:styleId="UnresolvedMention2">
    <w:name w:val="Unresolved Mention2"/>
    <w:basedOn w:val="Fontdeparagrafimplicit"/>
    <w:uiPriority w:val="99"/>
    <w:semiHidden/>
    <w:unhideWhenUsed/>
    <w:rsid w:val="00DC1D7F"/>
    <w:rPr>
      <w:color w:val="605E5C"/>
      <w:shd w:val="clear" w:color="auto" w:fill="E1DFDD"/>
    </w:rPr>
  </w:style>
  <w:style w:type="character" w:customStyle="1" w:styleId="ListparagrafCaracter">
    <w:name w:val="Listă paragraf Caracter"/>
    <w:aliases w:val="Bullet Caracter,Liste 1 Caracter,Normal2 Caracter,List_Paragraph Caracter,Multilevel para_II Caracter,List Paragraph (numbered (a)) Caracter,Dot pt Caracter,F5 List Paragraph Caracter,List Paragraph Char Char Char Caracter"/>
    <w:link w:val="Listparagraf"/>
    <w:uiPriority w:val="34"/>
    <w:qFormat/>
    <w:locked/>
    <w:rsid w:val="00700848"/>
    <w:rPr>
      <w:rFonts w:ascii="Arial" w:eastAsia="MS Mincho" w:hAnsi="Arial" w:cs="Times New Roman"/>
      <w:sz w:val="20"/>
      <w:szCs w:val="20"/>
      <w:lang w:eastAsia="ja-JP"/>
    </w:rPr>
  </w:style>
  <w:style w:type="character" w:customStyle="1" w:styleId="salnttl">
    <w:name w:val="s_aln_ttl"/>
    <w:basedOn w:val="Fontdeparagrafimplicit"/>
    <w:rsid w:val="00C803AD"/>
  </w:style>
  <w:style w:type="character" w:customStyle="1" w:styleId="salnbdy">
    <w:name w:val="s_aln_bdy"/>
    <w:basedOn w:val="Fontdeparagrafimplicit"/>
    <w:rsid w:val="00C803AD"/>
  </w:style>
  <w:style w:type="character" w:customStyle="1" w:styleId="UnresolvedMention3">
    <w:name w:val="Unresolved Mention3"/>
    <w:basedOn w:val="Fontdeparagrafimplicit"/>
    <w:uiPriority w:val="99"/>
    <w:semiHidden/>
    <w:unhideWhenUsed/>
    <w:rsid w:val="000C1F79"/>
    <w:rPr>
      <w:color w:val="605E5C"/>
      <w:shd w:val="clear" w:color="auto" w:fill="E1DFDD"/>
    </w:rPr>
  </w:style>
  <w:style w:type="paragraph" w:styleId="Textnotdesubsol">
    <w:name w:val="footnote text"/>
    <w:basedOn w:val="Normal"/>
    <w:link w:val="TextnotdesubsolCaracter"/>
    <w:uiPriority w:val="99"/>
    <w:semiHidden/>
    <w:unhideWhenUsed/>
    <w:rsid w:val="00F773E9"/>
    <w:pPr>
      <w:widowControl w:val="0"/>
      <w:autoSpaceDE w:val="0"/>
      <w:autoSpaceDN w:val="0"/>
    </w:pPr>
    <w:rPr>
      <w:rFonts w:eastAsia="Arial" w:cs="Arial"/>
      <w:lang w:eastAsia="en-US"/>
    </w:rPr>
  </w:style>
  <w:style w:type="character" w:customStyle="1" w:styleId="TextnotdesubsolCaracter">
    <w:name w:val="Text notă de subsol Caracter"/>
    <w:basedOn w:val="Fontdeparagrafimplicit"/>
    <w:link w:val="Textnotdesubsol"/>
    <w:uiPriority w:val="99"/>
    <w:semiHidden/>
    <w:rsid w:val="00F773E9"/>
    <w:rPr>
      <w:rFonts w:ascii="Arial" w:eastAsia="Arial" w:hAnsi="Arial" w:cs="Arial"/>
      <w:sz w:val="20"/>
      <w:szCs w:val="20"/>
    </w:rPr>
  </w:style>
  <w:style w:type="character" w:styleId="Referinnotdesubsol">
    <w:name w:val="footnote reference"/>
    <w:basedOn w:val="Fontdeparagrafimplicit"/>
    <w:uiPriority w:val="99"/>
    <w:semiHidden/>
    <w:unhideWhenUsed/>
    <w:rsid w:val="00F773E9"/>
    <w:rPr>
      <w:vertAlign w:val="superscript"/>
    </w:rPr>
  </w:style>
  <w:style w:type="character" w:styleId="MeniuneNerezolvat">
    <w:name w:val="Unresolved Mention"/>
    <w:basedOn w:val="Fontdeparagrafimplicit"/>
    <w:uiPriority w:val="99"/>
    <w:semiHidden/>
    <w:unhideWhenUsed/>
    <w:rsid w:val="0070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913">
      <w:bodyDiv w:val="1"/>
      <w:marLeft w:val="0"/>
      <w:marRight w:val="0"/>
      <w:marTop w:val="0"/>
      <w:marBottom w:val="0"/>
      <w:divBdr>
        <w:top w:val="none" w:sz="0" w:space="0" w:color="auto"/>
        <w:left w:val="none" w:sz="0" w:space="0" w:color="auto"/>
        <w:bottom w:val="none" w:sz="0" w:space="0" w:color="auto"/>
        <w:right w:val="none" w:sz="0" w:space="0" w:color="auto"/>
      </w:divBdr>
    </w:div>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92941855">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518735788">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65423490">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1292633892">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445196992">
      <w:bodyDiv w:val="1"/>
      <w:marLeft w:val="0"/>
      <w:marRight w:val="0"/>
      <w:marTop w:val="0"/>
      <w:marBottom w:val="0"/>
      <w:divBdr>
        <w:top w:val="none" w:sz="0" w:space="0" w:color="auto"/>
        <w:left w:val="none" w:sz="0" w:space="0" w:color="auto"/>
        <w:bottom w:val="none" w:sz="0" w:space="0" w:color="auto"/>
        <w:right w:val="none" w:sz="0" w:space="0" w:color="auto"/>
      </w:divBdr>
    </w:div>
    <w:div w:id="51237570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703943804">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1267810426">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sChild>
    </w:div>
    <w:div w:id="906770155">
      <w:bodyDiv w:val="1"/>
      <w:marLeft w:val="0"/>
      <w:marRight w:val="0"/>
      <w:marTop w:val="0"/>
      <w:marBottom w:val="0"/>
      <w:divBdr>
        <w:top w:val="none" w:sz="0" w:space="0" w:color="auto"/>
        <w:left w:val="none" w:sz="0" w:space="0" w:color="auto"/>
        <w:bottom w:val="none" w:sz="0" w:space="0" w:color="auto"/>
        <w:right w:val="none" w:sz="0" w:space="0" w:color="auto"/>
      </w:divBdr>
    </w:div>
    <w:div w:id="908659276">
      <w:bodyDiv w:val="1"/>
      <w:marLeft w:val="0"/>
      <w:marRight w:val="0"/>
      <w:marTop w:val="0"/>
      <w:marBottom w:val="0"/>
      <w:divBdr>
        <w:top w:val="none" w:sz="0" w:space="0" w:color="auto"/>
        <w:left w:val="none" w:sz="0" w:space="0" w:color="auto"/>
        <w:bottom w:val="none" w:sz="0" w:space="0" w:color="auto"/>
        <w:right w:val="none" w:sz="0" w:space="0" w:color="auto"/>
      </w:divBdr>
    </w:div>
    <w:div w:id="989140629">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74483210">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55038556">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923806285">
          <w:marLeft w:val="0"/>
          <w:marRight w:val="0"/>
          <w:marTop w:val="0"/>
          <w:marBottom w:val="0"/>
          <w:divBdr>
            <w:top w:val="none" w:sz="0" w:space="0" w:color="auto"/>
            <w:left w:val="none" w:sz="0" w:space="0" w:color="auto"/>
            <w:bottom w:val="none" w:sz="0" w:space="0" w:color="auto"/>
            <w:right w:val="none" w:sz="0" w:space="0" w:color="auto"/>
          </w:divBdr>
        </w:div>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82193296">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707339997">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sChild>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196159246">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2005547853">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69474290">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165315191">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sChild>
    </w:div>
    <w:div w:id="1581988121">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67116783">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 w:id="1834637766">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sChild>
    </w:div>
    <w:div w:id="1722439645">
      <w:bodyDiv w:val="1"/>
      <w:marLeft w:val="0"/>
      <w:marRight w:val="0"/>
      <w:marTop w:val="0"/>
      <w:marBottom w:val="0"/>
      <w:divBdr>
        <w:top w:val="none" w:sz="0" w:space="0" w:color="auto"/>
        <w:left w:val="none" w:sz="0" w:space="0" w:color="auto"/>
        <w:bottom w:val="none" w:sz="0" w:space="0" w:color="auto"/>
        <w:right w:val="none" w:sz="0" w:space="0" w:color="auto"/>
      </w:divBdr>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798908603">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0817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constantza-por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ur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5474</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MyCompany</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Madalina Cretu</cp:lastModifiedBy>
  <cp:revision>5</cp:revision>
  <cp:lastPrinted>2025-09-23T09:15:00Z</cp:lastPrinted>
  <dcterms:created xsi:type="dcterms:W3CDTF">2026-04-06T08:49:00Z</dcterms:created>
  <dcterms:modified xsi:type="dcterms:W3CDTF">2026-04-07T08:21:00Z</dcterms:modified>
</cp:coreProperties>
</file>