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 w:after="10"/>
        <w:jc w:val="left"/>
      </w:pPr>
      <w:r>
        <w:drawing>
          <wp:inline distT="0" distB="0" distL="0" distR="0">
            <wp:extent cx="952500" cy="34510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345109"/>
                    </a:xfrm>
                    <a:prstGeom prst="rect">
                      <a:avLst/>
                    </a:prstGeom>
                  </pic:spPr>
                </pic:pic>
              </a:graphicData>
            </a:graphic>
          </wp:inline>
        </w:drawing>
      </w:r>
    </w:p>
    <w:p>
      <w:pPr>
        <w:spacing w:after="200"/>
        <w:jc w:val="center"/>
      </w:pPr>
      <w:r>
        <w:rPr>
          <w:b/>
          <w:bCs/>
          <w:sz w:val="32"/>
          <w:szCs w:val="32"/>
        </w:rPr>
        <w:t xml:space="preserve">Întreruperi programate</w:t>
      </w:r>
    </w:p>
    <w:p>
      <w:pPr>
        <w:spacing w:after="400"/>
        <w:jc w:val="center"/>
      </w:pPr>
      <w:r>
        <w:rPr>
          <w:b/>
          <w:bCs/>
          <w:sz w:val="32"/>
          <w:szCs w:val="32"/>
        </w:rPr>
        <w:t xml:space="preserve">Mai 7, 2026 - Mai 8, 2026</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w:history="1" r:id="rIdpxvcsqbmyuejg8yhnswfb">
        <w:r>
          <w:rPr>
            <w:rStyle w:val="Hyperlink"/>
            <w:sz w:val="20"/>
            <w:szCs w:val="20"/>
          </w:rPr>
          <w:t xml:space="preserve">www.reteleelectrice.ro</w:t>
        </w:r>
      </w:hyperlink>
      <w:r>
        <w:rPr>
          <w:sz w:val="20"/>
          <w:szCs w:val="20"/>
        </w:rPr>
        <w:t xml:space="preserve"> și poate fi consultată în secțiunea </w:t>
      </w:r>
      <w:hyperlink w:history="1" r:id="rIdrlyg1wk-tsspyjites2oh">
        <w:r>
          <w:rPr>
            <w:rStyle w:val="Hyperlink"/>
            <w:sz w:val="20"/>
            <w:szCs w:val="20"/>
          </w:rPr>
          <w:t xml:space="preserve">Întreruperi programate</w:t>
        </w:r>
      </w:hyperlink>
      <w:r>
        <w:rPr>
          <w:sz w:val="20"/>
          <w:szCs w:val="20"/>
        </w:rPr>
        <w:t xml:space="preserve">.</w:t>
      </w:r>
    </w:p>
    <w:p>
      <w:pPr>
        <w:spacing w:before="200" w:after="100"/>
      </w:pPr>
      <w:r>
        <w:rPr>
          <w:b/>
          <w:bCs/>
          <w:sz w:val="24"/>
          <w:szCs w:val="24"/>
        </w:rPr>
        <w:t xml:space="preserve">Județul Constanța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Joi, 07.05.2026</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Constanța</w:t>
            </w:r>
          </w:p>
        </w:tc>
        <w:tc>
          <w:tcPr>
            <w:tcW w:type="pct" w:w="40%"/>
          </w:tcPr>
          <w:p>
            <w:pPr>
              <w:spacing w:before="100" w:after="100"/>
            </w:pPr>
            <w:r>
              <w:rPr>
                <w:sz w:val="20"/>
                <w:szCs w:val="20"/>
              </w:rPr>
              <w:t xml:space="preserve">Agenti economici: str. Capitan Dobrila Eugeniu/str. Cismelei 18-22, blocurile: H, R1, B2, J1, B3 (clienti casnici si sp. com. la parter de blocuri), complex comercial Tic-Tac, Cabinete Medicale si Farmacia Help Net - str. Cismelei, bloc Forum si sp. com. SC Cavior Company -str. Cismelei 22, Terasa Forum+Restaurant Cooking Corner-str. Cismelei 22, Liceul Teoretic George Calinescu - str. Capitan Dobrila Eugeniu 6, Posta Romana-Oficiul Postal Constanta 10-str. Cismelei 18; | Alte detalii: Supermarket Mega Image Ciresica - str. Cismelei 20, cazinou jocuri Magic Games Cismelei - str. Cismelei 16., , Agenti economici: clienti casnici, soc. com. si unitati medicale situate in zona delimitata de str.Pasajului-bd. I.C. Bratianu-str. Penes Curcanul-Supermarket CARREFOUR Bratianu-str:Corbului, Eliberarii, Dezrobirii, Baba Novac-Cartier Energia Residence-Cartier Compozitorilor-Cartier Inel 2-Cartier Inel 1-Campus Social Henry Coanda-str. Soveja, statia RAJA Epuratie Ape uzate Constanta Nord-Parc Tabacarie, statia RAJA Epuratie Ape uzate SP Lapusneanu, Complex Comercial City Park Mall-bd. A.Lapusneanu 116; | Alte detalii: spitalul HEKA Hospital-b-dul 1 Decembrie 1918 nr. 21., , Agenti economici: cu Tribunalul si Curtea de Apel Constanta, Centrul Comercial Tomis Mall, Supermarket Kaufland-Obor si Supermarket LIDL, Restaurant Colonadelor si Hotel TEN,  Muzeul Marinei Romane si Muzeul de Istorie Nationala, sediul BRD,  sediul ENGIE - str Vasile Parvan nr 16, Spitalul Militar Constanta,  Spitalul Judetean Sfantul Andrei Constanta,  Spitalul Monza Ares si Centrul Medical Affidea - bdul Tomis nr 145., , Agenti economici: careul delimitat de str. Nicolae Iorga-bd. Tomis-str: Ion Ratiu, Pescarilor, Rotterdam, Unirii, Oleg Danovschi-bd. Mamaia-str: Mihai Eminescu, Mircea cel Batran-Piata Ovidiu-str Traian-bd. Ferdinand-bd. 1 Decembrie 1918-str: Baba Novac, Poporului-bd. A.Lapusneanu, clienti casnici, unitati scolare, licee, clienti mari consumatori si soc. com: RAJA SA-str Calarasi nr 22-24, statia Pompe RAJA-Ion Ratiu, statia Pompe RAJA-Poarta 3, Primaria Municipiul Constanta/Consiliul Judetean Constanta., , Agenti economici: zona KM 5, str: Hatman Luca Arbore (intre Complex si str. Comarnic), Mesterul Manole (intre str. Hatman Arbore si str. Fantanele), Valea Alba, Popa Farcas, Victoria.</w:t>
            </w:r>
          </w:p>
        </w:tc>
      </w:tr>
      <w:tr>
        <w:tc>
          <w:tcPr>
            <w:tcW w:type="pct" w:w="20%"/>
          </w:tcPr>
          <w:p>
            <w:pPr>
              <w:spacing w:before="100" w:after="100"/>
            </w:pPr>
            <w:r>
              <w:rPr>
                <w:sz w:val="20"/>
                <w:szCs w:val="20"/>
              </w:rPr>
              <w:t xml:space="preserve">Joi, 07.05.2026</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Cumpăna</w:t>
            </w:r>
          </w:p>
        </w:tc>
        <w:tc>
          <w:tcPr>
            <w:tcW w:type="pct" w:w="40%"/>
          </w:tcPr>
          <w:p>
            <w:pPr>
              <w:spacing w:before="100" w:after="100"/>
            </w:pPr>
            <w:r>
              <w:rPr>
                <w:sz w:val="20"/>
                <w:szCs w:val="20"/>
              </w:rPr>
              <w:t xml:space="preserve">Agenti economici: cu Şoseaua Constantei nr. 119-149, Cãminul Cultural,  restaurant Pizza Mario Cumpana - Şos. Constantei nr. 133-135; Clinica Veterinara MagiVet Cumpana - Şos. Constantei nr. 123.</w:t>
            </w:r>
          </w:p>
        </w:tc>
      </w:tr>
      <w:tr>
        <w:tc>
          <w:tcPr>
            <w:tcW w:type="pct" w:w="20%"/>
          </w:tcPr>
          <w:p>
            <w:pPr>
              <w:spacing w:before="100" w:after="100"/>
            </w:pPr>
            <w:r>
              <w:rPr>
                <w:sz w:val="20"/>
                <w:szCs w:val="20"/>
              </w:rPr>
              <w:t xml:space="preserve">Joi, 07.05.2026</w:t>
            </w:r>
          </w:p>
        </w:tc>
        <w:tc>
          <w:tcPr>
            <w:tcW w:type="pct" w:w="20%"/>
          </w:tcPr>
          <w:p>
            <w:pPr>
              <w:spacing w:before="100" w:after="100"/>
            </w:pPr>
            <w:r>
              <w:rPr>
                <w:sz w:val="20"/>
                <w:szCs w:val="20"/>
              </w:rPr>
              <w:t xml:space="preserve">08:30 - 16:30</w:t>
            </w:r>
          </w:p>
        </w:tc>
        <w:tc>
          <w:tcPr>
            <w:tcW w:type="pct" w:w="20%"/>
          </w:tcPr>
          <w:p>
            <w:pPr>
              <w:spacing w:before="100" w:after="100"/>
            </w:pPr>
            <w:r>
              <w:rPr>
                <w:sz w:val="20"/>
                <w:szCs w:val="20"/>
              </w:rPr>
              <w:t xml:space="preserve">Mangalia</w:t>
            </w:r>
          </w:p>
        </w:tc>
        <w:tc>
          <w:tcPr>
            <w:tcW w:type="pct" w:w="40%"/>
          </w:tcPr>
          <w:p>
            <w:pPr>
              <w:spacing w:before="100" w:after="100"/>
            </w:pPr>
            <w:r>
              <w:rPr>
                <w:sz w:val="20"/>
                <w:szCs w:val="20"/>
              </w:rPr>
              <w:t xml:space="preserve">Agenti economici: str: General Vartejan, Gãrii şi Iezerului – întrerupere partialã.</w:t>
            </w:r>
          </w:p>
        </w:tc>
      </w:tr>
      <w:tr>
        <w:tc>
          <w:tcPr>
            <w:tcW w:type="pct" w:w="20%"/>
          </w:tcPr>
          <w:p>
            <w:pPr>
              <w:spacing w:before="100" w:after="100"/>
            </w:pPr>
            <w:r>
              <w:rPr>
                <w:sz w:val="20"/>
                <w:szCs w:val="20"/>
              </w:rPr>
              <w:t xml:space="preserve">Joi, 07.05.2026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Sibioara</w:t>
            </w:r>
          </w:p>
        </w:tc>
        <w:tc>
          <w:tcPr>
            <w:tcW w:type="pct" w:w="40%"/>
          </w:tcPr>
          <w:p>
            <w:pPr>
              <w:spacing w:before="100" w:after="100"/>
            </w:pPr>
            <w:r>
              <w:rPr>
                <w:sz w:val="20"/>
                <w:szCs w:val="20"/>
              </w:rPr>
              <w:t xml:space="preserve">Alte detalii: Sibioara - întrerupere totalã.</w:t>
            </w:r>
          </w:p>
        </w:tc>
      </w:tr>
      <w:tr>
        <w:tc>
          <w:tcPr>
            <w:tcW w:type="pct" w:w="20%"/>
          </w:tcPr>
          <w:p>
            <w:pPr>
              <w:spacing w:before="100" w:after="100"/>
            </w:pPr>
            <w:r>
              <w:rPr>
                <w:sz w:val="20"/>
                <w:szCs w:val="20"/>
              </w:rPr>
              <w:t xml:space="preserve">Joi, 07.05.2026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Crucea</w:t>
            </w:r>
          </w:p>
        </w:tc>
        <w:tc>
          <w:tcPr>
            <w:tcW w:type="pct" w:w="40%"/>
          </w:tcPr>
          <w:p>
            <w:pPr>
              <w:spacing w:before="100" w:after="100"/>
            </w:pPr>
            <w:r>
              <w:rPr>
                <w:sz w:val="20"/>
                <w:szCs w:val="20"/>
              </w:rPr>
              <w:t xml:space="preserve">Alte detalii: Crucea - întrerupere totalã.</w:t>
            </w:r>
          </w:p>
        </w:tc>
      </w:tr>
      <w:tr>
        <w:tc>
          <w:tcPr>
            <w:tcW w:type="pct" w:w="20%"/>
          </w:tcPr>
          <w:p>
            <w:pPr>
              <w:spacing w:before="100" w:after="100"/>
            </w:pPr>
            <w:r>
              <w:rPr>
                <w:sz w:val="20"/>
                <w:szCs w:val="20"/>
              </w:rPr>
              <w:t xml:space="preserve">Joi, 07.05.2026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Poiana</w:t>
            </w:r>
          </w:p>
        </w:tc>
        <w:tc>
          <w:tcPr>
            <w:tcW w:type="pct" w:w="40%"/>
          </w:tcPr>
          <w:p>
            <w:pPr>
              <w:spacing w:before="100" w:after="100"/>
            </w:pPr>
            <w:r>
              <w:rPr>
                <w:sz w:val="20"/>
                <w:szCs w:val="20"/>
              </w:rPr>
              <w:t xml:space="preserve">Alte detalii: cu strazile: Semanatorului, Campului, Cerealelor, Potarnichii, Nufarului, Cocosului, Albatros şi DC 88 - întrerupere partialã.</w:t>
            </w:r>
          </w:p>
        </w:tc>
      </w:tr>
      <w:tr>
        <w:tc>
          <w:tcPr>
            <w:tcW w:type="pct" w:w="20%"/>
          </w:tcPr>
          <w:p>
            <w:pPr>
              <w:spacing w:before="100" w:after="100"/>
            </w:pPr>
            <w:r>
              <w:rPr>
                <w:sz w:val="20"/>
                <w:szCs w:val="20"/>
              </w:rPr>
              <w:t xml:space="preserve">Joi, 07.05.2026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Ostrov</w:t>
            </w:r>
          </w:p>
        </w:tc>
        <w:tc>
          <w:tcPr>
            <w:tcW w:type="pct" w:w="40%"/>
          </w:tcPr>
          <w:p>
            <w:pPr>
              <w:spacing w:before="100" w:after="100"/>
            </w:pPr>
            <w:r>
              <w:rPr>
                <w:sz w:val="20"/>
                <w:szCs w:val="20"/>
              </w:rPr>
              <w:t xml:space="preserve">Agenti economici: cu SPA Ostrov, Crama Noua Ostrovit, Crama Veche Ostrovit.</w:t>
            </w:r>
          </w:p>
        </w:tc>
      </w:tr>
      <w:tr>
        <w:tc>
          <w:tcPr>
            <w:tcW w:type="pct" w:w="20%"/>
          </w:tcPr>
          <w:p>
            <w:pPr>
              <w:spacing w:before="100" w:after="100"/>
            </w:pPr>
            <w:r>
              <w:rPr>
                <w:sz w:val="20"/>
                <w:szCs w:val="20"/>
              </w:rPr>
              <w:t xml:space="preserve">Joi, 07.05.2026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Cochirleni</w:t>
            </w:r>
          </w:p>
        </w:tc>
        <w:tc>
          <w:tcPr>
            <w:tcW w:type="pct" w:w="40%"/>
          </w:tcPr>
          <w:p>
            <w:pPr>
              <w:spacing w:before="100" w:after="100"/>
            </w:pPr>
            <w:r>
              <w:rPr>
                <w:sz w:val="20"/>
                <w:szCs w:val="20"/>
              </w:rPr>
              <w:t xml:space="preserve">Alte detalii: Cochirleni - întrerupere totalã.</w:t>
            </w:r>
          </w:p>
        </w:tc>
      </w:tr>
      <w:tr>
        <w:tc>
          <w:tcPr>
            <w:tcW w:type="pct" w:w="20%"/>
          </w:tcPr>
          <w:p>
            <w:pPr>
              <w:spacing w:before="100" w:after="100"/>
            </w:pPr>
            <w:r>
              <w:rPr>
                <w:sz w:val="20"/>
                <w:szCs w:val="20"/>
              </w:rPr>
              <w:t xml:space="preserve">Joi, 07.05.2026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Murfatlar</w:t>
            </w:r>
          </w:p>
        </w:tc>
        <w:tc>
          <w:tcPr>
            <w:tcW w:type="pct" w:w="40%"/>
          </w:tcPr>
          <w:p>
            <w:pPr>
              <w:spacing w:before="100" w:after="100"/>
            </w:pPr>
            <w:r>
              <w:rPr>
                <w:sz w:val="20"/>
                <w:szCs w:val="20"/>
              </w:rPr>
              <w:t xml:space="preserve">Agenti economici: cu MAX Magazin si Birouri, fabrica de paine DUO TH şi Simel Trans SRL.</w:t>
            </w:r>
          </w:p>
        </w:tc>
      </w:tr>
      <w:tr>
        <w:tc>
          <w:tcPr>
            <w:tcW w:type="pct" w:w="20%"/>
          </w:tcPr>
          <w:p>
            <w:pPr>
              <w:spacing w:before="100" w:after="100"/>
            </w:pPr>
            <w:r>
              <w:rPr>
                <w:sz w:val="20"/>
                <w:szCs w:val="20"/>
              </w:rPr>
              <w:t xml:space="preserve">Joi, 07.05.2026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Coroana</w:t>
            </w:r>
          </w:p>
        </w:tc>
        <w:tc>
          <w:tcPr>
            <w:tcW w:type="pct" w:w="40%"/>
          </w:tcPr>
          <w:p>
            <w:pPr>
              <w:spacing w:before="100" w:after="100"/>
            </w:pPr>
            <w:r>
              <w:rPr>
                <w:sz w:val="20"/>
                <w:szCs w:val="20"/>
              </w:rPr>
              <w:t xml:space="preserve">Alte detalii: Coroana - întrerupere totalã.</w:t>
            </w:r>
          </w:p>
        </w:tc>
      </w:tr>
      <w:tr>
        <w:tc>
          <w:tcPr>
            <w:tcW w:type="pct" w:w="20%"/>
          </w:tcPr>
          <w:p>
            <w:pPr>
              <w:spacing w:before="100" w:after="100"/>
            </w:pPr>
            <w:r>
              <w:rPr>
                <w:sz w:val="20"/>
                <w:szCs w:val="20"/>
              </w:rPr>
              <w:t xml:space="preserve">Joi, 07.05.2026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Năvodari</w:t>
            </w:r>
          </w:p>
        </w:tc>
        <w:tc>
          <w:tcPr>
            <w:tcW w:type="pct" w:w="40%"/>
          </w:tcPr>
          <w:p>
            <w:pPr>
              <w:spacing w:before="100" w:after="100"/>
            </w:pPr>
            <w:r>
              <w:rPr>
                <w:sz w:val="20"/>
                <w:szCs w:val="20"/>
              </w:rPr>
              <w:t xml:space="preserve">Alte detalii: cu strazile: M 8A, M20 şi M18 - întrerupere partialã.</w:t>
            </w:r>
          </w:p>
        </w:tc>
      </w:tr>
      <w:tr>
        <w:tc>
          <w:tcPr>
            <w:tcW w:type="pct" w:w="20%"/>
          </w:tcPr>
          <w:p>
            <w:pPr>
              <w:spacing w:before="100" w:after="100"/>
            </w:pPr>
            <w:r>
              <w:rPr>
                <w:sz w:val="20"/>
                <w:szCs w:val="20"/>
              </w:rPr>
              <w:t xml:space="preserve">Joi, 07.05.2026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Lumina</w:t>
            </w:r>
          </w:p>
        </w:tc>
        <w:tc>
          <w:tcPr>
            <w:tcW w:type="pct" w:w="40%"/>
          </w:tcPr>
          <w:p>
            <w:pPr>
              <w:spacing w:before="100" w:after="100"/>
            </w:pPr>
            <w:r>
              <w:rPr>
                <w:sz w:val="20"/>
                <w:szCs w:val="20"/>
              </w:rPr>
              <w:t xml:space="preserve">Alte detalii: cu strazile: Mare, Luceafarului şi Navodari - întrerupere partialã.</w:t>
            </w:r>
          </w:p>
        </w:tc>
      </w:tr>
      <w:tr>
        <w:tc>
          <w:tcPr>
            <w:tcW w:type="pct" w:w="20%"/>
          </w:tcPr>
          <w:p>
            <w:pPr>
              <w:spacing w:before="100" w:after="100"/>
            </w:pPr>
            <w:r>
              <w:rPr>
                <w:sz w:val="20"/>
                <w:szCs w:val="20"/>
              </w:rPr>
              <w:t xml:space="preserve">Joi, 07.05.2026</w:t>
            </w:r>
          </w:p>
        </w:tc>
        <w:tc>
          <w:tcPr>
            <w:tcW w:type="pct" w:w="20%"/>
          </w:tcPr>
          <w:p>
            <w:pPr>
              <w:spacing w:before="100" w:after="100"/>
            </w:pPr>
            <w:r>
              <w:rPr>
                <w:sz w:val="20"/>
                <w:szCs w:val="20"/>
              </w:rPr>
              <w:t xml:space="preserve">10:00 - 18:00</w:t>
            </w:r>
          </w:p>
        </w:tc>
        <w:tc>
          <w:tcPr>
            <w:tcW w:type="pct" w:w="20%"/>
          </w:tcPr>
          <w:p>
            <w:pPr>
              <w:spacing w:before="100" w:after="100"/>
            </w:pPr>
            <w:r>
              <w:rPr>
                <w:sz w:val="20"/>
                <w:szCs w:val="20"/>
              </w:rPr>
              <w:t xml:space="preserve">Movilița</w:t>
            </w:r>
          </w:p>
        </w:tc>
        <w:tc>
          <w:tcPr>
            <w:tcW w:type="pct" w:w="40%"/>
          </w:tcPr>
          <w:p>
            <w:pPr>
              <w:spacing w:before="100" w:after="100"/>
            </w:pPr>
            <w:r>
              <w:rPr>
                <w:sz w:val="20"/>
                <w:szCs w:val="20"/>
              </w:rPr>
              <w:t xml:space="preserve">Alte detalii: str: Apusului, Salciilor, Trandafirului, Grãuşorului, Panseluţei.</w:t>
            </w:r>
          </w:p>
        </w:tc>
      </w:tr>
      <w:tr>
        <w:tc>
          <w:tcPr>
            <w:tcW w:type="pct" w:w="20%"/>
          </w:tcPr>
          <w:p>
            <w:pPr>
              <w:spacing w:before="100" w:after="100"/>
            </w:pPr>
            <w:r>
              <w:rPr>
                <w:sz w:val="20"/>
                <w:szCs w:val="20"/>
              </w:rPr>
              <w:t xml:space="preserve">Joi, 07.05.2026</w:t>
            </w:r>
          </w:p>
        </w:tc>
        <w:tc>
          <w:tcPr>
            <w:tcW w:type="pct" w:w="20%"/>
          </w:tcPr>
          <w:p>
            <w:pPr>
              <w:spacing w:before="100" w:after="100"/>
            </w:pPr>
            <w:r>
              <w:rPr>
                <w:sz w:val="20"/>
                <w:szCs w:val="20"/>
              </w:rPr>
              <w:t xml:space="preserve">10:00 - 18:00</w:t>
            </w:r>
          </w:p>
        </w:tc>
        <w:tc>
          <w:tcPr>
            <w:tcW w:type="pct" w:w="20%"/>
          </w:tcPr>
          <w:p>
            <w:pPr>
              <w:spacing w:before="100" w:after="100"/>
            </w:pPr>
            <w:r>
              <w:rPr>
                <w:sz w:val="20"/>
                <w:szCs w:val="20"/>
              </w:rPr>
              <w:t xml:space="preserve">Potârnichea</w:t>
            </w:r>
          </w:p>
        </w:tc>
        <w:tc>
          <w:tcPr>
            <w:tcW w:type="pct" w:w="40%"/>
          </w:tcPr>
          <w:p>
            <w:pPr>
              <w:spacing w:before="100" w:after="100"/>
            </w:pPr>
            <w:r>
              <w:rPr>
                <w:sz w:val="20"/>
                <w:szCs w:val="20"/>
              </w:rPr>
              <w:t xml:space="preserve">Alte detalii: Potarnichea - întrerupere totalã.</w:t>
            </w:r>
          </w:p>
        </w:tc>
      </w:tr>
      <w:tr>
        <w:tc>
          <w:tcPr>
            <w:tcW w:type="pct" w:w="20%"/>
          </w:tcPr>
          <w:p>
            <w:pPr>
              <w:spacing w:before="100" w:after="100"/>
            </w:pPr>
            <w:r>
              <w:rPr>
                <w:sz w:val="20"/>
                <w:szCs w:val="20"/>
              </w:rPr>
              <w:t xml:space="preserve">Vineri, 08.05.2026</w:t>
            </w:r>
          </w:p>
        </w:tc>
        <w:tc>
          <w:tcPr>
            <w:tcW w:type="pct" w:w="20%"/>
          </w:tcPr>
          <w:p>
            <w:pPr>
              <w:spacing w:before="100" w:after="100"/>
            </w:pPr>
            <w:r>
              <w:rPr>
                <w:sz w:val="20"/>
                <w:szCs w:val="20"/>
              </w:rPr>
              <w:t xml:space="preserve">08:30 - 16:30</w:t>
            </w:r>
          </w:p>
        </w:tc>
        <w:tc>
          <w:tcPr>
            <w:tcW w:type="pct" w:w="20%"/>
          </w:tcPr>
          <w:p>
            <w:pPr>
              <w:spacing w:before="100" w:after="100"/>
            </w:pPr>
            <w:r>
              <w:rPr>
                <w:sz w:val="20"/>
                <w:szCs w:val="20"/>
              </w:rPr>
              <w:t xml:space="preserve">Mangalia</w:t>
            </w:r>
          </w:p>
        </w:tc>
        <w:tc>
          <w:tcPr>
            <w:tcW w:type="pct" w:w="40%"/>
          </w:tcPr>
          <w:p>
            <w:pPr>
              <w:spacing w:before="100" w:after="100"/>
            </w:pPr>
            <w:r>
              <w:rPr>
                <w:sz w:val="20"/>
                <w:szCs w:val="20"/>
              </w:rPr>
              <w:t xml:space="preserve">Agenti economici: str. Constantei (între zona Gara Mangalia, Lidl şi intrare strada Rozelor din Soseaua Constanta); Gara Mangalia - statia CFR; complex Ciocaia Gara Mangalia; farmacie Gara şi pensiune Gara Mangalia.</w:t>
            </w:r>
          </w:p>
        </w:tc>
      </w:tr>
      <w:tr>
        <w:tc>
          <w:tcPr>
            <w:tcW w:type="pct" w:w="20%"/>
          </w:tcPr>
          <w:p>
            <w:pPr>
              <w:spacing w:before="100" w:after="100"/>
            </w:pPr>
            <w:r>
              <w:rPr>
                <w:sz w:val="20"/>
                <w:szCs w:val="20"/>
              </w:rPr>
              <w:t xml:space="preserve">Vineri, 08.05.2026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Viroaga</w:t>
            </w:r>
          </w:p>
        </w:tc>
        <w:tc>
          <w:tcPr>
            <w:tcW w:type="pct" w:w="40%"/>
          </w:tcPr>
          <w:p>
            <w:pPr>
              <w:spacing w:before="100" w:after="100"/>
            </w:pPr>
            <w:r>
              <w:rPr>
                <w:sz w:val="20"/>
                <w:szCs w:val="20"/>
              </w:rPr>
              <w:t xml:space="preserve">Alte detalii: Viroaga - întrerupere parţialã.</w:t>
            </w:r>
          </w:p>
        </w:tc>
      </w:tr>
      <w:tr>
        <w:tc>
          <w:tcPr>
            <w:tcW w:type="pct" w:w="20%"/>
          </w:tcPr>
          <w:p>
            <w:pPr>
              <w:spacing w:before="100" w:after="100"/>
            </w:pPr>
            <w:r>
              <w:rPr>
                <w:sz w:val="20"/>
                <w:szCs w:val="20"/>
              </w:rPr>
              <w:t xml:space="preserve">Vineri, 08.05.2026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Cernavodă</w:t>
            </w:r>
          </w:p>
        </w:tc>
        <w:tc>
          <w:tcPr>
            <w:tcW w:type="pct" w:w="40%"/>
          </w:tcPr>
          <w:p>
            <w:pPr>
              <w:spacing w:before="100" w:after="100"/>
            </w:pPr>
            <w:r>
              <w:rPr>
                <w:sz w:val="20"/>
                <w:szCs w:val="20"/>
              </w:rPr>
              <w:t xml:space="preserve">Alte detalii: cu Şoseaua Cochirleni, zona Dealu Vifor.</w:t>
            </w:r>
          </w:p>
        </w:tc>
      </w:tr>
      <w:tr>
        <w:tc>
          <w:tcPr>
            <w:tcW w:type="pct" w:w="20%"/>
          </w:tcPr>
          <w:p>
            <w:pPr>
              <w:spacing w:before="100" w:after="100"/>
            </w:pPr>
            <w:r>
              <w:rPr>
                <w:sz w:val="20"/>
                <w:szCs w:val="20"/>
              </w:rPr>
              <w:t xml:space="preserve">Vineri, 08.05.2026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Cochirleni</w:t>
            </w:r>
          </w:p>
        </w:tc>
        <w:tc>
          <w:tcPr>
            <w:tcW w:type="pct" w:w="40%"/>
          </w:tcPr>
          <w:p>
            <w:pPr>
              <w:spacing w:before="100" w:after="100"/>
            </w:pPr>
            <w:r>
              <w:rPr>
                <w:sz w:val="20"/>
                <w:szCs w:val="20"/>
              </w:rPr>
              <w:t xml:space="preserve">Alte detalii: Cochirleni - întrerupere totalã.</w:t>
            </w:r>
          </w:p>
        </w:tc>
      </w:tr>
      <w:tr>
        <w:tc>
          <w:tcPr>
            <w:tcW w:type="pct" w:w="20%"/>
          </w:tcPr>
          <w:p>
            <w:pPr>
              <w:spacing w:before="100" w:after="100"/>
            </w:pPr>
            <w:r>
              <w:rPr>
                <w:sz w:val="20"/>
                <w:szCs w:val="20"/>
              </w:rPr>
              <w:t xml:space="preserve">Vineri, 08.05.2026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Remus Opreanu</w:t>
            </w:r>
          </w:p>
        </w:tc>
        <w:tc>
          <w:tcPr>
            <w:tcW w:type="pct" w:w="40%"/>
          </w:tcPr>
          <w:p>
            <w:pPr>
              <w:spacing w:before="100" w:after="100"/>
            </w:pPr>
            <w:r>
              <w:rPr>
                <w:sz w:val="20"/>
                <w:szCs w:val="20"/>
              </w:rPr>
              <w:t xml:space="preserve">Alte detalii: Remus Opreanu – întrerupere totalã.</w:t>
            </w:r>
          </w:p>
        </w:tc>
      </w:tr>
      <w:tr>
        <w:tc>
          <w:tcPr>
            <w:tcW w:type="pct" w:w="20%"/>
          </w:tcPr>
          <w:p>
            <w:pPr>
              <w:spacing w:before="100" w:after="100"/>
            </w:pPr>
            <w:r>
              <w:rPr>
                <w:sz w:val="20"/>
                <w:szCs w:val="20"/>
              </w:rPr>
              <w:t xml:space="preserve">Vineri, 08.05.2026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Poiana</w:t>
            </w:r>
          </w:p>
        </w:tc>
        <w:tc>
          <w:tcPr>
            <w:tcW w:type="pct" w:w="40%"/>
          </w:tcPr>
          <w:p>
            <w:pPr>
              <w:spacing w:before="100" w:after="100"/>
            </w:pPr>
            <w:r>
              <w:rPr>
                <w:sz w:val="20"/>
                <w:szCs w:val="20"/>
              </w:rPr>
              <w:t xml:space="preserve">Alte detalii: cu strazile: Semanatorului, Campului, Cerealelor, Potarnichii, Nufarului, Cocosului, Albatros şi DC 88 - întrerupere partialã.</w:t>
            </w:r>
          </w:p>
        </w:tc>
      </w:tr>
    </w:tbl>
    <w:p>
      <w:pPr>
        <w:spacing w:after="200"/>
      </w:pPr>
      <w:r>
        <w:rPr>
          <w:sz w:val="20"/>
          <w:szCs w:val="20"/>
        </w:rPr>
        <w:t xml:space="preserve"/>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pxvcsqbmyuejg8yhnswfb" Type="http://schemas.openxmlformats.org/officeDocument/2006/relationships/hyperlink" Target="https://www.reteleelectrice.ro" TargetMode="External"/><Relationship Id="rIdrlyg1wk-tsspyjites2oh" Type="http://schemas.openxmlformats.org/officeDocument/2006/relationships/hyperlink" Target="https://www.reteleelectrice.ro/intreruperi/programate/" TargetMode="External"/><Relationship Id="rId7" Type="http://schemas.openxmlformats.org/officeDocument/2006/relationships/image" Target="media/2c2d270b1056bfab2314aa9064fc533793ec2bdf.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2026-05-06T14:11:40.449Z</dcterms:created>
  <dcterms:modified xsi:type="dcterms:W3CDTF">2026-05-06T14:11:40.449Z</dcterms:modified>
</cp:coreProperties>
</file>

<file path=docProps/custom.xml><?xml version="1.0" encoding="utf-8"?>
<Properties xmlns="http://schemas.openxmlformats.org/officeDocument/2006/custom-properties" xmlns:vt="http://schemas.openxmlformats.org/officeDocument/2006/docPropsVTypes"/>
</file>